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F6" w:rsidRDefault="009417F6" w:rsidP="009417F6">
      <w:pPr>
        <w:rPr>
          <w:rFonts w:ascii="Times New Roman" w:hAnsi="Times New Roman" w:cs="Times New Roman"/>
          <w:color w:val="000000" w:themeColor="text1"/>
          <w:sz w:val="24"/>
          <w:szCs w:val="24"/>
        </w:rPr>
      </w:pPr>
    </w:p>
    <w:p w:rsidR="009417F6" w:rsidRDefault="009417F6" w:rsidP="006F412F">
      <w:pPr>
        <w:jc w:val="center"/>
        <w:rPr>
          <w:rFonts w:ascii="Times New Roman" w:hAnsi="Times New Roman" w:cs="Times New Roman"/>
          <w:color w:val="000000" w:themeColor="text1"/>
          <w:sz w:val="24"/>
          <w:szCs w:val="24"/>
        </w:rPr>
      </w:pPr>
      <w:r>
        <w:rPr>
          <w:noProof/>
          <w:lang w:eastAsia="et-EE"/>
        </w:rPr>
        <w:drawing>
          <wp:inline distT="0" distB="0" distL="0" distR="0" wp14:anchorId="265BC1F7" wp14:editId="292CE870">
            <wp:extent cx="2476500" cy="1303020"/>
            <wp:effectExtent l="0" t="0" r="0" b="0"/>
            <wp:docPr id="1" name="Picture 1" descr="http://kredex.ee/public/Teenused/Rekonstrueerimistoetus/.thumbnails/EL_Uhtekuuluvusfond_horisontaalne_uus_uus_260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dex.ee/public/Teenused/Rekonstrueerimistoetus/.thumbnails/EL_Uhtekuuluvusfond_horisontaalne_uus_uus_260x1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303020"/>
                    </a:xfrm>
                    <a:prstGeom prst="rect">
                      <a:avLst/>
                    </a:prstGeom>
                    <a:noFill/>
                    <a:ln>
                      <a:noFill/>
                    </a:ln>
                  </pic:spPr>
                </pic:pic>
              </a:graphicData>
            </a:graphic>
          </wp:inline>
        </w:drawing>
      </w:r>
    </w:p>
    <w:p w:rsidR="009417F6" w:rsidRDefault="009417F6" w:rsidP="009417F6">
      <w:pPr>
        <w:rPr>
          <w:rFonts w:ascii="Times New Roman" w:hAnsi="Times New Roman" w:cs="Times New Roman"/>
          <w:color w:val="000000" w:themeColor="text1"/>
          <w:sz w:val="24"/>
          <w:szCs w:val="24"/>
        </w:rPr>
      </w:pPr>
    </w:p>
    <w:p w:rsidR="009417F6" w:rsidRDefault="009417F6" w:rsidP="009417F6">
      <w:pPr>
        <w:rPr>
          <w:rFonts w:ascii="Times New Roman" w:hAnsi="Times New Roman" w:cs="Times New Roman"/>
          <w:color w:val="000000" w:themeColor="text1"/>
          <w:sz w:val="24"/>
          <w:szCs w:val="24"/>
        </w:rPr>
      </w:pPr>
    </w:p>
    <w:p w:rsidR="009417F6" w:rsidRDefault="009417F6" w:rsidP="009417F6">
      <w:pPr>
        <w:rPr>
          <w:rFonts w:ascii="Times New Roman" w:hAnsi="Times New Roman" w:cs="Times New Roman"/>
          <w:color w:val="000000" w:themeColor="text1"/>
          <w:sz w:val="24"/>
          <w:szCs w:val="24"/>
        </w:rPr>
      </w:pPr>
    </w:p>
    <w:p w:rsidR="009417F6" w:rsidRDefault="009417F6" w:rsidP="009417F6">
      <w:pPr>
        <w:rPr>
          <w:rFonts w:ascii="Times New Roman" w:hAnsi="Times New Roman" w:cs="Times New Roman"/>
          <w:color w:val="000000" w:themeColor="text1"/>
          <w:sz w:val="24"/>
          <w:szCs w:val="24"/>
        </w:rPr>
      </w:pPr>
    </w:p>
    <w:p w:rsidR="009417F6" w:rsidRPr="00C05CCB" w:rsidRDefault="009417F6" w:rsidP="009417F6">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9417F6" w:rsidRPr="00C05CCB" w:rsidRDefault="009417F6" w:rsidP="009417F6">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9417F6" w:rsidRPr="00C05CCB" w:rsidRDefault="009417F6" w:rsidP="009417F6">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9417F6" w:rsidRPr="00C05CCB" w:rsidRDefault="009417F6" w:rsidP="009417F6">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9417F6" w:rsidRPr="00C05CCB" w:rsidRDefault="009417F6" w:rsidP="009417F6">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Vormid</w:t>
      </w:r>
    </w:p>
    <w:p w:rsidR="009417F6" w:rsidRPr="00C05CCB" w:rsidRDefault="009417F6" w:rsidP="009417F6">
      <w:pPr>
        <w:spacing w:after="0" w:line="240" w:lineRule="auto"/>
        <w:jc w:val="center"/>
        <w:rPr>
          <w:rFonts w:ascii="Times New Roman" w:eastAsia="Times New Roman" w:hAnsi="Times New Roman" w:cs="Times New Roman"/>
          <w:color w:val="000000" w:themeColor="text1"/>
          <w:sz w:val="24"/>
          <w:szCs w:val="24"/>
        </w:rPr>
      </w:pPr>
    </w:p>
    <w:p w:rsidR="00760584" w:rsidRPr="00760584" w:rsidRDefault="00760584" w:rsidP="00760584">
      <w:pPr>
        <w:spacing w:before="45" w:after="45" w:line="240" w:lineRule="auto"/>
        <w:jc w:val="center"/>
        <w:rPr>
          <w:rFonts w:ascii="Times New Roman" w:eastAsia="Times New Roman" w:hAnsi="Times New Roman" w:cs="Times New Roman"/>
          <w:b/>
          <w:sz w:val="28"/>
          <w:szCs w:val="28"/>
          <w:lang w:eastAsia="et-EE"/>
        </w:rPr>
      </w:pPr>
      <w:r w:rsidRPr="00760584">
        <w:rPr>
          <w:rFonts w:ascii="Times New Roman" w:hAnsi="Times New Roman" w:cs="Times New Roman"/>
          <w:b/>
          <w:color w:val="000000" w:themeColor="text1"/>
          <w:sz w:val="28"/>
          <w:szCs w:val="28"/>
        </w:rPr>
        <w:t>„</w:t>
      </w:r>
      <w:r w:rsidRPr="00760584">
        <w:rPr>
          <w:rFonts w:ascii="Times New Roman" w:eastAsia="Times New Roman" w:hAnsi="Times New Roman" w:cs="Times New Roman"/>
          <w:b/>
          <w:color w:val="000000" w:themeColor="text1"/>
          <w:sz w:val="28"/>
          <w:szCs w:val="28"/>
          <w:shd w:val="clear" w:color="auto" w:fill="FEFBDE"/>
          <w:lang w:eastAsia="et-EE"/>
        </w:rPr>
        <w:t xml:space="preserve">Aruküla aleviku raudteepeatuse „pargi ja reisi“ parkla ning ca 800 m </w:t>
      </w:r>
      <w:proofErr w:type="spellStart"/>
      <w:r w:rsidRPr="00760584">
        <w:rPr>
          <w:rFonts w:ascii="Times New Roman" w:eastAsia="Times New Roman" w:hAnsi="Times New Roman" w:cs="Times New Roman"/>
          <w:b/>
          <w:color w:val="000000" w:themeColor="text1"/>
          <w:sz w:val="28"/>
          <w:szCs w:val="28"/>
          <w:shd w:val="clear" w:color="auto" w:fill="FEFBDE"/>
          <w:lang w:eastAsia="et-EE"/>
        </w:rPr>
        <w:t>kergliiklustee</w:t>
      </w:r>
      <w:proofErr w:type="spellEnd"/>
      <w:r w:rsidRPr="00760584">
        <w:rPr>
          <w:rFonts w:ascii="Times New Roman" w:eastAsia="Times New Roman" w:hAnsi="Times New Roman" w:cs="Times New Roman"/>
          <w:b/>
          <w:color w:val="000000" w:themeColor="text1"/>
          <w:sz w:val="28"/>
          <w:szCs w:val="28"/>
          <w:shd w:val="clear" w:color="auto" w:fill="FEFBDE"/>
          <w:lang w:eastAsia="et-EE"/>
        </w:rPr>
        <w:t xml:space="preserve"> ehitamine</w:t>
      </w:r>
      <w:r w:rsidRPr="00760584">
        <w:rPr>
          <w:rFonts w:ascii="Times New Roman" w:eastAsia="Times New Roman" w:hAnsi="Times New Roman" w:cs="Times New Roman"/>
          <w:b/>
          <w:color w:val="000000" w:themeColor="text1"/>
          <w:sz w:val="28"/>
          <w:szCs w:val="28"/>
          <w:lang w:eastAsia="et-EE"/>
        </w:rPr>
        <w:t xml:space="preserve"> omanikujärelevalve teenused“</w:t>
      </w:r>
    </w:p>
    <w:p w:rsidR="009417F6" w:rsidRPr="00C05CCB" w:rsidRDefault="009417F6" w:rsidP="009417F6">
      <w:pPr>
        <w:spacing w:after="0" w:line="240" w:lineRule="auto"/>
        <w:jc w:val="center"/>
        <w:rPr>
          <w:rFonts w:ascii="Tahoma" w:eastAsia="Times New Roman" w:hAnsi="Tahoma" w:cs="Tahoma"/>
          <w:color w:val="000000" w:themeColor="text1"/>
          <w:sz w:val="24"/>
          <w:szCs w:val="24"/>
          <w:shd w:val="clear" w:color="auto" w:fill="FEFBDE"/>
        </w:rPr>
      </w:pPr>
    </w:p>
    <w:p w:rsidR="009417F6" w:rsidRPr="00C05CCB" w:rsidRDefault="009417F6" w:rsidP="009417F6">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9417F6" w:rsidP="009417F6">
      <w:pPr>
        <w:spacing w:after="0" w:line="240" w:lineRule="auto"/>
        <w:jc w:val="center"/>
        <w:rPr>
          <w:rFonts w:ascii="Times New Roman" w:eastAsia="Times New Roman" w:hAnsi="Times New Roman" w:cs="Times New Roman"/>
          <w:b/>
          <w:bCs/>
          <w:color w:val="000000" w:themeColor="text1"/>
          <w:sz w:val="24"/>
          <w:szCs w:val="24"/>
        </w:rPr>
      </w:pPr>
    </w:p>
    <w:p w:rsidR="009417F6" w:rsidRPr="00C05CCB" w:rsidRDefault="006F412F" w:rsidP="009417F6">
      <w:pPr>
        <w:spacing w:after="0" w:line="240" w:lineRule="auto"/>
        <w:jc w:val="center"/>
        <w:rPr>
          <w:rFonts w:ascii="Times New Roman" w:eastAsia="Times New Roman" w:hAnsi="Times New Roman" w:cs="Times New Roman"/>
          <w:b/>
          <w:bCs/>
          <w:color w:val="000000" w:themeColor="text1"/>
          <w:sz w:val="24"/>
          <w:szCs w:val="24"/>
        </w:rPr>
        <w:sectPr w:rsidR="009417F6" w:rsidRPr="00C05CCB"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2016</w:t>
      </w:r>
    </w:p>
    <w:p w:rsidR="006F412F" w:rsidRPr="00882EE2" w:rsidRDefault="006F412F" w:rsidP="003E51CC">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jc w:val="right"/>
        <w:outlineLvl w:val="1"/>
        <w:rPr>
          <w:rFonts w:ascii="Times New Roman" w:eastAsia="Times New Roman" w:hAnsi="Times New Roman" w:cs="Times New Roman"/>
          <w:bCs/>
          <w:iCs/>
          <w:sz w:val="24"/>
          <w:szCs w:val="24"/>
        </w:rPr>
      </w:pPr>
      <w:r w:rsidRPr="00882EE2">
        <w:rPr>
          <w:rFonts w:ascii="Times New Roman" w:eastAsia="Times New Roman" w:hAnsi="Times New Roman" w:cs="Arial"/>
          <w:bCs/>
          <w:iCs/>
          <w:sz w:val="24"/>
          <w:szCs w:val="28"/>
        </w:rPr>
        <w:t>Vorm</w:t>
      </w:r>
      <w:r w:rsidRPr="00882EE2">
        <w:rPr>
          <w:rFonts w:ascii="Times New Roman" w:eastAsia="Times New Roman" w:hAnsi="Times New Roman" w:cs="Times New Roman"/>
          <w:bCs/>
          <w:iCs/>
          <w:sz w:val="24"/>
          <w:szCs w:val="24"/>
        </w:rPr>
        <w:t xml:space="preserve"> 1</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3E51CC" w:rsidRPr="000E7114" w:rsidRDefault="003E51CC"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3E51CC" w:rsidRPr="000E7114" w:rsidRDefault="003E51CC"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 xml:space="preserve">Hange: </w:t>
      </w:r>
      <w:r w:rsidR="000E7114" w:rsidRPr="000E7114">
        <w:rPr>
          <w:rFonts w:ascii="Times New Roman" w:hAnsi="Times New Roman" w:cs="Times New Roman"/>
          <w:b/>
          <w:color w:val="000000" w:themeColor="text1"/>
          <w:sz w:val="24"/>
          <w:szCs w:val="24"/>
        </w:rPr>
        <w:t>„</w:t>
      </w:r>
      <w:r w:rsidR="000E7114"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000E7114"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000E7114"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000E7114"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000E7114" w:rsidRPr="000E7114">
        <w:rPr>
          <w:rFonts w:ascii="Times New Roman" w:eastAsia="Times New Roman" w:hAnsi="Times New Roman" w:cs="Times New Roman"/>
          <w:b/>
          <w:color w:val="000000" w:themeColor="text1"/>
          <w:sz w:val="24"/>
          <w:szCs w:val="24"/>
          <w:lang w:eastAsia="et-EE"/>
        </w:rPr>
        <w:t xml:space="preserve"> omanikujärelevalve teenused“</w:t>
      </w: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6F412F">
      <w:pPr>
        <w:tabs>
          <w:tab w:val="left" w:pos="7938"/>
        </w:tabs>
        <w:spacing w:after="0" w:line="240" w:lineRule="auto"/>
        <w:rPr>
          <w:rFonts w:ascii="Times New Roman" w:eastAsia="Times New Roman" w:hAnsi="Times New Roman" w:cs="Times New Roman"/>
          <w:b/>
          <w:bCs/>
          <w:sz w:val="24"/>
          <w:szCs w:val="24"/>
          <w:lang w:eastAsia="et-EE"/>
        </w:rPr>
      </w:pPr>
      <w:r w:rsidRPr="00882EE2">
        <w:rPr>
          <w:rFonts w:ascii="Times New Roman" w:eastAsia="Times New Roman" w:hAnsi="Times New Roman" w:cs="Times New Roman"/>
          <w:b/>
          <w:bCs/>
          <w:sz w:val="24"/>
          <w:szCs w:val="24"/>
          <w:lang w:eastAsia="et-EE"/>
        </w:rPr>
        <w:t>Pakkuja taotlus riigihankes osalemiseks</w:t>
      </w:r>
    </w:p>
    <w:p w:rsidR="00F34138" w:rsidRPr="00882EE2" w:rsidRDefault="00F34138" w:rsidP="00F34138">
      <w:pPr>
        <w:tabs>
          <w:tab w:val="left" w:pos="7938"/>
        </w:tabs>
        <w:spacing w:after="0" w:line="240" w:lineRule="auto"/>
        <w:rPr>
          <w:rFonts w:ascii="Times New Roman" w:eastAsia="Times New Roman" w:hAnsi="Times New Roman" w:cs="Times New Roman"/>
          <w:b/>
          <w:bCs/>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3E51CC" w:rsidRDefault="006F412F" w:rsidP="003E51CC">
      <w:pPr>
        <w:pStyle w:val="ListParagraph"/>
        <w:numPr>
          <w:ilvl w:val="0"/>
          <w:numId w:val="1"/>
        </w:numPr>
        <w:spacing w:after="0" w:line="240" w:lineRule="auto"/>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Oleme tutvunud hanke</w:t>
      </w:r>
      <w:r w:rsidR="00F34138" w:rsidRPr="003E51CC">
        <w:rPr>
          <w:rFonts w:ascii="Times New Roman" w:eastAsia="Times New Roman" w:hAnsi="Times New Roman" w:cs="Times New Roman"/>
          <w:bCs/>
          <w:iCs/>
          <w:sz w:val="24"/>
          <w:szCs w:val="24"/>
        </w:rPr>
        <w:t xml:space="preserve">dokumendi ja nende lisadega, kinnitame esitatud tingimuste </w:t>
      </w:r>
      <w:proofErr w:type="spellStart"/>
      <w:r w:rsidR="00F34138" w:rsidRPr="003E51CC">
        <w:rPr>
          <w:rFonts w:ascii="Times New Roman" w:eastAsia="Times New Roman" w:hAnsi="Times New Roman" w:cs="Times New Roman"/>
          <w:bCs/>
          <w:iCs/>
          <w:sz w:val="24"/>
          <w:szCs w:val="24"/>
        </w:rPr>
        <w:t>ülevõtmist</w:t>
      </w:r>
      <w:proofErr w:type="spellEnd"/>
      <w:r w:rsidR="00F34138" w:rsidRPr="003E51CC">
        <w:rPr>
          <w:rFonts w:ascii="Times New Roman" w:eastAsia="Times New Roman" w:hAnsi="Times New Roman" w:cs="Times New Roman"/>
          <w:bCs/>
          <w:iCs/>
          <w:sz w:val="24"/>
          <w:szCs w:val="24"/>
        </w:rPr>
        <w:t xml:space="preserve"> ja esitame pakkumuse üksnes kõigi nende asjaolude kohta, mille kohta </w:t>
      </w:r>
      <w:proofErr w:type="spellStart"/>
      <w:r w:rsidR="00F34138" w:rsidRPr="003E51CC">
        <w:rPr>
          <w:rFonts w:ascii="Times New Roman" w:eastAsia="Times New Roman" w:hAnsi="Times New Roman" w:cs="Times New Roman"/>
          <w:bCs/>
          <w:iCs/>
          <w:sz w:val="24"/>
          <w:szCs w:val="24"/>
        </w:rPr>
        <w:t>hankija</w:t>
      </w:r>
      <w:proofErr w:type="spellEnd"/>
      <w:r w:rsidR="003E51CC">
        <w:rPr>
          <w:rFonts w:ascii="Times New Roman" w:eastAsia="Times New Roman" w:hAnsi="Times New Roman" w:cs="Times New Roman"/>
          <w:bCs/>
          <w:iCs/>
          <w:sz w:val="24"/>
          <w:szCs w:val="24"/>
        </w:rPr>
        <w:t xml:space="preserve"> soovib võistlevaid pakkumusi</w:t>
      </w:r>
      <w:r w:rsidR="00F34138" w:rsidRPr="003E51CC">
        <w:rPr>
          <w:rFonts w:ascii="Times New Roman" w:eastAsia="Times New Roman" w:hAnsi="Times New Roman" w:cs="Times New Roman"/>
          <w:bCs/>
          <w:iCs/>
          <w:sz w:val="24"/>
          <w:szCs w:val="24"/>
        </w:rPr>
        <w:t>.</w:t>
      </w:r>
    </w:p>
    <w:p w:rsidR="003E51CC" w:rsidRPr="003E51CC" w:rsidRDefault="003E51CC" w:rsidP="003E51CC">
      <w:pPr>
        <w:pStyle w:val="ListParagraph"/>
        <w:numPr>
          <w:ilvl w:val="0"/>
          <w:numId w:val="1"/>
        </w:numPr>
        <w:spacing w:after="0" w:line="240" w:lineRule="auto"/>
        <w:jc w:val="both"/>
        <w:outlineLvl w:val="1"/>
        <w:rPr>
          <w:rFonts w:ascii="Times New Roman" w:eastAsia="Times New Roman" w:hAnsi="Times New Roman" w:cs="Times New Roman"/>
          <w:bCs/>
          <w:iCs/>
          <w:sz w:val="24"/>
          <w:szCs w:val="24"/>
        </w:rPr>
      </w:pPr>
      <w:r w:rsidRPr="003E51CC">
        <w:rPr>
          <w:rFonts w:ascii="Times New Roman" w:hAnsi="Times New Roman" w:cs="Times New Roman"/>
          <w:color w:val="000000" w:themeColor="text1"/>
          <w:sz w:val="24"/>
          <w:szCs w:val="24"/>
        </w:rPr>
        <w:t>Ki</w:t>
      </w:r>
      <w:r w:rsidR="005A341C">
        <w:rPr>
          <w:rFonts w:ascii="Times New Roman" w:hAnsi="Times New Roman" w:cs="Times New Roman"/>
          <w:color w:val="000000" w:themeColor="text1"/>
          <w:sz w:val="24"/>
          <w:szCs w:val="24"/>
        </w:rPr>
        <w:t xml:space="preserve">nnitame, et oleme tutvunud </w:t>
      </w:r>
      <w:r w:rsidRPr="003E51CC">
        <w:rPr>
          <w:rFonts w:ascii="Times New Roman" w:hAnsi="Times New Roman" w:cs="Times New Roman"/>
          <w:color w:val="000000" w:themeColor="text1"/>
          <w:sz w:val="24"/>
          <w:szCs w:val="24"/>
        </w:rPr>
        <w:t>hankes esitatud tingimuste ning selle lisadega.</w:t>
      </w:r>
    </w:p>
    <w:p w:rsidR="003E51CC" w:rsidRPr="003E51CC" w:rsidRDefault="003E51CC" w:rsidP="003E51CC">
      <w:pPr>
        <w:pStyle w:val="ListParagraph"/>
        <w:numPr>
          <w:ilvl w:val="0"/>
          <w:numId w:val="1"/>
        </w:numPr>
        <w:spacing w:after="0" w:line="240" w:lineRule="auto"/>
        <w:jc w:val="both"/>
        <w:outlineLvl w:val="1"/>
        <w:rPr>
          <w:rFonts w:ascii="Times New Roman" w:eastAsia="Times New Roman" w:hAnsi="Times New Roman" w:cs="Times New Roman"/>
          <w:bCs/>
          <w:iCs/>
          <w:sz w:val="24"/>
          <w:szCs w:val="24"/>
        </w:rPr>
      </w:pPr>
      <w:r w:rsidRPr="003E51CC">
        <w:rPr>
          <w:rFonts w:ascii="Times New Roman" w:hAnsi="Times New Roman" w:cs="Times New Roman"/>
          <w:color w:val="000000" w:themeColor="text1"/>
          <w:sz w:val="24"/>
          <w:szCs w:val="24"/>
        </w:rPr>
        <w:t xml:space="preserve">Kinnitame, et omame kõiki võimalusi, vahendeid hankelepingu nõuetekohaseks täitmiseks ning nõustume kõrvaldama kõik </w:t>
      </w:r>
      <w:r>
        <w:rPr>
          <w:rFonts w:ascii="Times New Roman" w:hAnsi="Times New Roman" w:cs="Times New Roman"/>
          <w:color w:val="000000" w:themeColor="text1"/>
          <w:sz w:val="24"/>
          <w:szCs w:val="24"/>
        </w:rPr>
        <w:t>puudused nende esinemise korral.</w:t>
      </w:r>
    </w:p>
    <w:p w:rsidR="003E51CC" w:rsidRPr="003E51CC" w:rsidRDefault="003E51CC" w:rsidP="003E51CC">
      <w:pPr>
        <w:pStyle w:val="ListParagraph"/>
        <w:numPr>
          <w:ilvl w:val="0"/>
          <w:numId w:val="1"/>
        </w:numPr>
        <w:spacing w:after="0" w:line="240" w:lineRule="auto"/>
        <w:jc w:val="both"/>
        <w:outlineLvl w:val="1"/>
        <w:rPr>
          <w:rFonts w:ascii="Times New Roman" w:eastAsia="Times New Roman" w:hAnsi="Times New Roman" w:cs="Times New Roman"/>
          <w:bCs/>
          <w:iCs/>
          <w:sz w:val="24"/>
          <w:szCs w:val="24"/>
        </w:rPr>
      </w:pPr>
      <w:r w:rsidRPr="003E51CC">
        <w:rPr>
          <w:rFonts w:ascii="Times New Roman" w:hAnsi="Times New Roman" w:cs="Times New Roman"/>
          <w:color w:val="000000" w:themeColor="text1"/>
          <w:sz w:val="24"/>
          <w:szCs w:val="24"/>
        </w:rPr>
        <w:t xml:space="preserve">Kinnitame, et nõustume </w:t>
      </w:r>
      <w:proofErr w:type="spellStart"/>
      <w:r w:rsidRPr="003E51CC">
        <w:rPr>
          <w:rFonts w:ascii="Times New Roman" w:hAnsi="Times New Roman" w:cs="Times New Roman"/>
          <w:color w:val="000000" w:themeColor="text1"/>
          <w:sz w:val="24"/>
          <w:szCs w:val="24"/>
        </w:rPr>
        <w:t>hankija</w:t>
      </w:r>
      <w:proofErr w:type="spellEnd"/>
      <w:r w:rsidRPr="003E51CC">
        <w:rPr>
          <w:rFonts w:ascii="Times New Roman" w:hAnsi="Times New Roman" w:cs="Times New Roman"/>
          <w:color w:val="000000" w:themeColor="text1"/>
          <w:sz w:val="24"/>
          <w:szCs w:val="24"/>
        </w:rPr>
        <w:t xml:space="preserve"> õigusega teha järelepärimisi, kontrollimaks meie kvalifikatsiooni ja meie pakkumuses </w:t>
      </w:r>
      <w:r w:rsidR="005A341C">
        <w:rPr>
          <w:rFonts w:ascii="Times New Roman" w:hAnsi="Times New Roman" w:cs="Times New Roman"/>
          <w:color w:val="000000" w:themeColor="text1"/>
          <w:sz w:val="24"/>
          <w:szCs w:val="24"/>
        </w:rPr>
        <w:t xml:space="preserve">esitatud andmete vastavust </w:t>
      </w:r>
      <w:r w:rsidRPr="003E51CC">
        <w:rPr>
          <w:rFonts w:ascii="Times New Roman" w:hAnsi="Times New Roman" w:cs="Times New Roman"/>
          <w:color w:val="000000" w:themeColor="text1"/>
          <w:sz w:val="24"/>
          <w:szCs w:val="24"/>
        </w:rPr>
        <w:t>hankes sätestatud tingimustele.</w:t>
      </w:r>
    </w:p>
    <w:p w:rsidR="003E51CC" w:rsidRPr="003E51CC" w:rsidRDefault="003E51CC" w:rsidP="003E51CC">
      <w:pPr>
        <w:pStyle w:val="ListParagraph"/>
        <w:numPr>
          <w:ilvl w:val="0"/>
          <w:numId w:val="1"/>
        </w:numPr>
        <w:spacing w:after="0" w:line="240" w:lineRule="auto"/>
        <w:rPr>
          <w:rFonts w:ascii="Times New Roman" w:eastAsia="Times New Roman" w:hAnsi="Times New Roman" w:cs="Times New Roman"/>
          <w:sz w:val="24"/>
          <w:szCs w:val="24"/>
          <w:lang w:eastAsia="et-EE"/>
        </w:rPr>
      </w:pPr>
      <w:r w:rsidRPr="003E51CC">
        <w:rPr>
          <w:rFonts w:ascii="Times New Roman" w:eastAsia="Times New Roman" w:hAnsi="Times New Roman" w:cs="Times New Roman"/>
          <w:sz w:val="24"/>
          <w:szCs w:val="24"/>
          <w:lang w:eastAsia="et-EE"/>
        </w:rPr>
        <w:t>Kinnitame, et meie pakkumus on jõus 90 päeva pakkumuse esitamise tähtpäevast arvates.</w:t>
      </w: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b/>
                <w:bCs/>
                <w:sz w:val="24"/>
                <w:szCs w:val="24"/>
                <w:lang w:eastAsia="et-EE"/>
              </w:rPr>
            </w:pPr>
            <w:r w:rsidRPr="00882EE2">
              <w:rPr>
                <w:rFonts w:ascii="Times New Roman" w:eastAsia="Times New Roman" w:hAnsi="Times New Roman" w:cs="Times New Roman"/>
                <w:b/>
                <w:bCs/>
                <w:sz w:val="24"/>
                <w:szCs w:val="24"/>
                <w:lang w:eastAsia="et-EE"/>
              </w:rPr>
              <w:t>Pakkuja andmed</w:t>
            </w:r>
          </w:p>
        </w:tc>
        <w:tc>
          <w:tcPr>
            <w:tcW w:w="6116" w:type="dxa"/>
            <w:shd w:val="clear" w:color="auto" w:fill="FFFFFF"/>
          </w:tcPr>
          <w:p w:rsidR="00F34138" w:rsidRPr="00882EE2" w:rsidRDefault="00F34138" w:rsidP="008016FC">
            <w:pPr>
              <w:spacing w:after="12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Pakkuja nimi / </w:t>
            </w:r>
            <w:proofErr w:type="spellStart"/>
            <w:r w:rsidRPr="00882EE2">
              <w:rPr>
                <w:rFonts w:ascii="Times New Roman" w:eastAsia="Times New Roman" w:hAnsi="Times New Roman" w:cs="Times New Roman"/>
                <w:sz w:val="24"/>
                <w:szCs w:val="24"/>
                <w:lang w:eastAsia="et-EE"/>
              </w:rPr>
              <w:t>Ühispakkujate</w:t>
            </w:r>
            <w:proofErr w:type="spellEnd"/>
            <w:r w:rsidRPr="00882EE2">
              <w:rPr>
                <w:rFonts w:ascii="Times New Roman" w:eastAsia="Times New Roman" w:hAnsi="Times New Roman" w:cs="Times New Roman"/>
                <w:sz w:val="24"/>
                <w:szCs w:val="24"/>
                <w:lang w:eastAsia="et-EE"/>
              </w:rPr>
              <w:t xml:space="preserve"> volitatud esindaja nimi (ühise pakkumuse korral)</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Registrikood</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Aadress</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Kontaktisik ja tema andmed</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Telefon</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pacing w:val="-2"/>
                <w:sz w:val="24"/>
                <w:szCs w:val="24"/>
                <w:lang w:eastAsia="et-EE"/>
              </w:rPr>
            </w:pPr>
            <w:r w:rsidRPr="00882EE2">
              <w:rPr>
                <w:rFonts w:ascii="Times New Roman" w:eastAsia="Times New Roman" w:hAnsi="Times New Roman" w:cs="Times New Roman"/>
                <w:spacing w:val="-2"/>
                <w:sz w:val="24"/>
                <w:szCs w:val="24"/>
                <w:lang w:eastAsia="et-EE"/>
              </w:rPr>
              <w:t>E-posti aadress</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r w:rsidR="00F34138" w:rsidRPr="00882EE2" w:rsidTr="008016FC">
        <w:tc>
          <w:tcPr>
            <w:tcW w:w="3240"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pacing w:val="-2"/>
                <w:sz w:val="24"/>
                <w:szCs w:val="24"/>
                <w:lang w:eastAsia="et-EE"/>
              </w:rPr>
              <w:t>Kodulehekülje aadress (kui on olemas)</w:t>
            </w:r>
          </w:p>
        </w:tc>
        <w:tc>
          <w:tcPr>
            <w:tcW w:w="6116" w:type="dxa"/>
          </w:tcPr>
          <w:p w:rsidR="00F34138" w:rsidRPr="00882EE2" w:rsidRDefault="00F34138" w:rsidP="008016FC">
            <w:pPr>
              <w:spacing w:after="0" w:line="240" w:lineRule="auto"/>
              <w:rPr>
                <w:rFonts w:ascii="Times New Roman" w:eastAsia="Times New Roman" w:hAnsi="Times New Roman" w:cs="Times New Roman"/>
                <w:sz w:val="24"/>
                <w:szCs w:val="24"/>
                <w:lang w:eastAsia="et-EE"/>
              </w:rPr>
            </w:pPr>
          </w:p>
        </w:tc>
      </w:tr>
    </w:tbl>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5A341C" w:rsidP="00F34138">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Kinnitame, et tagame </w:t>
      </w:r>
      <w:r w:rsidR="00F34138" w:rsidRPr="00882EE2">
        <w:rPr>
          <w:rFonts w:ascii="Times New Roman" w:eastAsia="Times New Roman" w:hAnsi="Times New Roman" w:cs="Times New Roman"/>
          <w:sz w:val="24"/>
          <w:szCs w:val="24"/>
          <w:lang w:eastAsia="et-EE"/>
        </w:rPr>
        <w:t>hanke dokumendis ja nende lisades esit</w:t>
      </w:r>
      <w:r w:rsidR="002B42C2">
        <w:rPr>
          <w:rFonts w:ascii="Times New Roman" w:eastAsia="Times New Roman" w:hAnsi="Times New Roman" w:cs="Times New Roman"/>
          <w:sz w:val="24"/>
          <w:szCs w:val="24"/>
          <w:lang w:eastAsia="et-EE"/>
        </w:rPr>
        <w:t xml:space="preserve">atud nõuetele vastava omanikujärelevalve </w:t>
      </w:r>
      <w:r w:rsidR="00F34138" w:rsidRPr="00882EE2">
        <w:rPr>
          <w:rFonts w:ascii="Times New Roman" w:eastAsia="Times New Roman" w:hAnsi="Times New Roman" w:cs="Times New Roman"/>
          <w:sz w:val="24"/>
          <w:szCs w:val="24"/>
          <w:lang w:eastAsia="et-EE"/>
        </w:rPr>
        <w:t>teostamise.</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Nimi</w:t>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Ametinimetus</w:t>
      </w:r>
      <w:r w:rsidRPr="00882EE2">
        <w:rPr>
          <w:rFonts w:ascii="Times New Roman" w:eastAsia="Times New Roman" w:hAnsi="Times New Roman" w:cs="Times New Roman"/>
          <w:sz w:val="24"/>
          <w:szCs w:val="24"/>
          <w:lang w:eastAsia="et-EE"/>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                                /</w:t>
      </w:r>
      <w:r w:rsidRPr="00882EE2">
        <w:rPr>
          <w:rFonts w:ascii="Times New Roman" w:eastAsia="Times New Roman" w:hAnsi="Times New Roman" w:cs="Times New Roman"/>
          <w:i/>
          <w:sz w:val="24"/>
          <w:szCs w:val="24"/>
          <w:lang w:eastAsia="et-EE"/>
        </w:rPr>
        <w:t>allkirjastatud digitaalselt</w:t>
      </w:r>
      <w:r w:rsidRPr="00882EE2">
        <w:rPr>
          <w:rFonts w:ascii="Times New Roman" w:eastAsia="Times New Roman" w:hAnsi="Times New Roman" w:cs="Times New Roman"/>
          <w:sz w:val="24"/>
          <w:szCs w:val="24"/>
          <w:lang w:eastAsia="et-EE"/>
        </w:rPr>
        <w:t>/</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Default="00F34138" w:rsidP="00F34138"/>
    <w:p w:rsidR="00F34138" w:rsidRDefault="00F34138" w:rsidP="00F34138"/>
    <w:p w:rsidR="00F34138" w:rsidRDefault="00F34138" w:rsidP="00F34138"/>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right"/>
        <w:rPr>
          <w:rFonts w:ascii="Times New Roman" w:eastAsia="Times New Roman" w:hAnsi="Times New Roman" w:cs="Times New Roman"/>
          <w:sz w:val="24"/>
          <w:szCs w:val="24"/>
        </w:rPr>
      </w:pPr>
      <w:bookmarkStart w:id="0" w:name="_Toc139359203"/>
      <w:bookmarkStart w:id="1" w:name="_Toc139360203"/>
      <w:r w:rsidRPr="00882EE2">
        <w:rPr>
          <w:rFonts w:ascii="Times New Roman" w:eastAsia="Times New Roman" w:hAnsi="Times New Roman" w:cs="Times New Roman"/>
          <w:sz w:val="24"/>
          <w:szCs w:val="24"/>
        </w:rPr>
        <w:t xml:space="preserve">Vorm 2 </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0E7114" w:rsidRPr="000E7114" w:rsidRDefault="000E7114"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0E7114" w:rsidRPr="000E7114" w:rsidRDefault="000E7114"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bCs/>
          <w:sz w:val="24"/>
          <w:szCs w:val="24"/>
        </w:rPr>
        <w:t>Täidetud lepingute nimekiri</w:t>
      </w:r>
    </w:p>
    <w:p w:rsidR="00F34138" w:rsidRPr="00882EE2" w:rsidRDefault="00F34138" w:rsidP="00F34138">
      <w:pPr>
        <w:spacing w:after="60" w:line="240" w:lineRule="auto"/>
        <w:jc w:val="both"/>
        <w:rPr>
          <w:rFonts w:ascii="Times New Roman" w:eastAsia="Times New Roman" w:hAnsi="Times New Roman" w:cs="Times New Roman"/>
          <w:b/>
          <w:sz w:val="24"/>
          <w:szCs w:val="24"/>
        </w:rPr>
      </w:pPr>
    </w:p>
    <w:bookmarkEnd w:id="0"/>
    <w:bookmarkEnd w:id="1"/>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Pakkuja/</w:t>
      </w:r>
      <w:proofErr w:type="spellStart"/>
      <w:r w:rsidRPr="00882EE2">
        <w:rPr>
          <w:rFonts w:ascii="Times New Roman" w:eastAsia="Times New Roman" w:hAnsi="Times New Roman" w:cs="Times New Roman"/>
          <w:sz w:val="24"/>
          <w:szCs w:val="24"/>
        </w:rPr>
        <w:t>Ühispakkujate</w:t>
      </w:r>
      <w:proofErr w:type="spellEnd"/>
      <w:r w:rsidRPr="00882E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2013-2015</w:t>
      </w:r>
      <w:r w:rsidR="002B42C2">
        <w:rPr>
          <w:rFonts w:ascii="Times New Roman" w:eastAsia="Times New Roman" w:hAnsi="Times New Roman" w:cs="Times New Roman"/>
          <w:sz w:val="24"/>
          <w:szCs w:val="24"/>
        </w:rPr>
        <w:t xml:space="preserve"> täidetud sarnaste omanikujärelevalve teostamise</w:t>
      </w:r>
      <w:r w:rsidRPr="00882EE2">
        <w:rPr>
          <w:rFonts w:ascii="Times New Roman" w:eastAsia="Times New Roman" w:hAnsi="Times New Roman" w:cs="Times New Roman"/>
          <w:sz w:val="24"/>
          <w:szCs w:val="24"/>
        </w:rPr>
        <w:t xml:space="preserve"> nimekiri:</w:t>
      </w:r>
    </w:p>
    <w:p w:rsidR="00F34138" w:rsidRPr="00882EE2" w:rsidRDefault="002B42C2" w:rsidP="00F34138">
      <w:pPr>
        <w:spacing w:after="0" w:line="240" w:lineRule="auto"/>
        <w:jc w:val="both"/>
        <w:rPr>
          <w:rFonts w:ascii="Times New Roman" w:eastAsia="Times New Roman" w:hAnsi="Times New Roman" w:cs="Times New Roman"/>
          <w:sz w:val="24"/>
          <w:szCs w:val="24"/>
        </w:rPr>
      </w:pPr>
      <w:r w:rsidRPr="00024CAD">
        <w:rPr>
          <w:rFonts w:ascii="Times New Roman" w:eastAsia="Times New Roman" w:hAnsi="Times New Roman" w:cs="Times New Roman"/>
          <w:color w:val="000000" w:themeColor="text1"/>
          <w:sz w:val="24"/>
          <w:szCs w:val="24"/>
          <w:shd w:val="clear" w:color="auto" w:fill="FFFFFF"/>
        </w:rPr>
        <w:t xml:space="preserve">Pakkuja peab olema viimase kolme aasta jooksul </w:t>
      </w:r>
      <w:r>
        <w:rPr>
          <w:rFonts w:ascii="Times New Roman" w:eastAsia="Times New Roman" w:hAnsi="Times New Roman" w:cs="Times New Roman"/>
          <w:color w:val="000000" w:themeColor="text1"/>
          <w:sz w:val="24"/>
          <w:szCs w:val="24"/>
          <w:shd w:val="clear" w:color="auto" w:fill="FFFFFF"/>
        </w:rPr>
        <w:t xml:space="preserve">(2012-2015) teostanud omanikujärelevalvet </w:t>
      </w:r>
      <w:r w:rsidRPr="00024CAD">
        <w:rPr>
          <w:rFonts w:ascii="Times New Roman" w:eastAsia="Times New Roman" w:hAnsi="Times New Roman" w:cs="Times New Roman"/>
          <w:color w:val="000000" w:themeColor="text1"/>
          <w:sz w:val="24"/>
          <w:szCs w:val="24"/>
          <w:shd w:val="clear" w:color="auto" w:fill="FFFFFF"/>
        </w:rPr>
        <w:t xml:space="preserve">vähemalt kolm riigihanke esemele </w:t>
      </w:r>
      <w:r>
        <w:rPr>
          <w:rFonts w:ascii="Times New Roman" w:eastAsia="Times New Roman" w:hAnsi="Times New Roman" w:cs="Times New Roman"/>
          <w:color w:val="000000" w:themeColor="text1"/>
          <w:sz w:val="24"/>
          <w:szCs w:val="24"/>
          <w:shd w:val="clear" w:color="auto" w:fill="FFFFFF"/>
        </w:rPr>
        <w:t>analoogse</w:t>
      </w:r>
      <w:r w:rsidRPr="00024CAD">
        <w:rPr>
          <w:rFonts w:ascii="Times New Roman" w:eastAsia="Times New Roman" w:hAnsi="Times New Roman" w:cs="Times New Roman"/>
          <w:color w:val="000000" w:themeColor="text1"/>
          <w:sz w:val="24"/>
          <w:szCs w:val="24"/>
          <w:shd w:val="clear" w:color="auto" w:fill="FFFFFF"/>
        </w:rPr>
        <w:t xml:space="preserve"> </w:t>
      </w:r>
      <w:r w:rsidR="00143A9E">
        <w:rPr>
          <w:rFonts w:ascii="Times New Roman" w:eastAsia="Times New Roman" w:hAnsi="Times New Roman" w:cs="Times New Roman"/>
          <w:color w:val="000000" w:themeColor="text1"/>
          <w:sz w:val="24"/>
          <w:szCs w:val="24"/>
          <w:shd w:val="clear" w:color="auto" w:fill="FFFFFF"/>
        </w:rPr>
        <w:t xml:space="preserve">(parkla ja </w:t>
      </w:r>
      <w:proofErr w:type="spellStart"/>
      <w:r w:rsidR="00143A9E">
        <w:rPr>
          <w:rFonts w:ascii="Times New Roman" w:eastAsia="Times New Roman" w:hAnsi="Times New Roman" w:cs="Times New Roman"/>
          <w:color w:val="000000" w:themeColor="text1"/>
          <w:sz w:val="24"/>
          <w:szCs w:val="24"/>
          <w:shd w:val="clear" w:color="auto" w:fill="FFFFFF"/>
        </w:rPr>
        <w:t>kergliiklustee</w:t>
      </w:r>
      <w:proofErr w:type="spellEnd"/>
      <w:r w:rsidR="00143A9E">
        <w:rPr>
          <w:rFonts w:ascii="Times New Roman" w:eastAsia="Times New Roman" w:hAnsi="Times New Roman" w:cs="Times New Roman"/>
          <w:color w:val="000000" w:themeColor="text1"/>
          <w:sz w:val="24"/>
          <w:szCs w:val="24"/>
          <w:shd w:val="clear" w:color="auto" w:fill="FFFFFF"/>
        </w:rPr>
        <w:t xml:space="preserve">) </w:t>
      </w:r>
      <w:bookmarkStart w:id="2" w:name="_GoBack"/>
      <w:bookmarkEnd w:id="2"/>
      <w:r>
        <w:rPr>
          <w:rFonts w:ascii="Times New Roman" w:eastAsia="Times New Roman" w:hAnsi="Times New Roman" w:cs="Times New Roman"/>
          <w:color w:val="000000" w:themeColor="text1"/>
          <w:sz w:val="24"/>
          <w:szCs w:val="24"/>
          <w:shd w:val="clear" w:color="auto" w:fill="FFFFFF"/>
        </w:rPr>
        <w:t xml:space="preserve">töömahuga töö osas. </w:t>
      </w:r>
      <w:r w:rsidRPr="00AB435F">
        <w:rPr>
          <w:rFonts w:ascii="Times New Roman" w:hAnsi="Times New Roman" w:cs="Times New Roman"/>
          <w:sz w:val="24"/>
          <w:szCs w:val="24"/>
        </w:rPr>
        <w:t xml:space="preserve">Pakkuja esitab </w:t>
      </w:r>
      <w:r>
        <w:rPr>
          <w:rFonts w:ascii="Times New Roman" w:hAnsi="Times New Roman" w:cs="Times New Roman"/>
          <w:sz w:val="24"/>
          <w:szCs w:val="24"/>
        </w:rPr>
        <w:t xml:space="preserve">teostatud </w:t>
      </w:r>
      <w:r w:rsidRPr="00AB435F">
        <w:rPr>
          <w:rFonts w:ascii="Times New Roman" w:hAnsi="Times New Roman" w:cs="Times New Roman"/>
          <w:sz w:val="24"/>
          <w:szCs w:val="24"/>
        </w:rPr>
        <w:t xml:space="preserve">hankelepingu esemele samaväärsete </w:t>
      </w:r>
      <w:proofErr w:type="spellStart"/>
      <w:r w:rsidRPr="00AB435F">
        <w:rPr>
          <w:rFonts w:ascii="Times New Roman" w:hAnsi="Times New Roman" w:cs="Times New Roman"/>
          <w:sz w:val="24"/>
          <w:szCs w:val="24"/>
        </w:rPr>
        <w:t>asfaldkattega</w:t>
      </w:r>
      <w:proofErr w:type="spellEnd"/>
      <w:r w:rsidRPr="00AB435F">
        <w:rPr>
          <w:rFonts w:ascii="Times New Roman" w:hAnsi="Times New Roman" w:cs="Times New Roman"/>
          <w:sz w:val="24"/>
          <w:szCs w:val="24"/>
        </w:rPr>
        <w:t xml:space="preserve"> (min 1000m2) tööde nimekirja, milles kajastub olulisemate tööde maksumus, tegemise aeg ja </w:t>
      </w:r>
      <w:r>
        <w:rPr>
          <w:rFonts w:ascii="Times New Roman" w:hAnsi="Times New Roman" w:cs="Times New Roman"/>
          <w:sz w:val="24"/>
          <w:szCs w:val="24"/>
        </w:rPr>
        <w:t>kinnituse</w:t>
      </w:r>
      <w:r w:rsidRPr="00AB435F">
        <w:rPr>
          <w:rFonts w:ascii="Times New Roman" w:hAnsi="Times New Roman" w:cs="Times New Roman"/>
          <w:sz w:val="24"/>
          <w:szCs w:val="24"/>
        </w:rPr>
        <w:t xml:space="preserve"> selle kohta, et need tööd tehti sõlmitud lepingute ja hea tava kohaselt</w:t>
      </w:r>
      <w:r>
        <w:rPr>
          <w:rFonts w:ascii="Times New Roman" w:hAnsi="Times New Roman" w:cs="Times New Roman"/>
          <w:sz w:val="24"/>
          <w:szCs w:val="24"/>
        </w:rPr>
        <w:t>.</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9"/>
        <w:gridCol w:w="2835"/>
        <w:gridCol w:w="1134"/>
        <w:gridCol w:w="2014"/>
      </w:tblGrid>
      <w:tr w:rsidR="00F34138" w:rsidRPr="00882EE2" w:rsidTr="008016FC">
        <w:trPr>
          <w:trHeight w:val="1768"/>
        </w:trPr>
        <w:tc>
          <w:tcPr>
            <w:tcW w:w="704" w:type="dxa"/>
            <w:vAlign w:val="center"/>
          </w:tcPr>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Jrk nr</w:t>
            </w:r>
          </w:p>
        </w:tc>
        <w:tc>
          <w:tcPr>
            <w:tcW w:w="2409" w:type="dxa"/>
            <w:vAlign w:val="center"/>
          </w:tcPr>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Tellija nimi,</w:t>
            </w: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b/>
                <w:sz w:val="24"/>
                <w:szCs w:val="24"/>
              </w:rPr>
              <w:t>kontakttelefon, e-posti aadress</w:t>
            </w:r>
          </w:p>
        </w:tc>
        <w:tc>
          <w:tcPr>
            <w:tcW w:w="2835" w:type="dxa"/>
            <w:vAlign w:val="center"/>
          </w:tcPr>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Lepingu kirjeldus</w:t>
            </w:r>
          </w:p>
          <w:p w:rsidR="00F34138" w:rsidRPr="00882EE2" w:rsidRDefault="00F34138" w:rsidP="008016FC">
            <w:pPr>
              <w:spacing w:after="0" w:line="240" w:lineRule="auto"/>
              <w:jc w:val="center"/>
              <w:rPr>
                <w:rFonts w:ascii="Times New Roman" w:eastAsia="Times New Roman" w:hAnsi="Times New Roman" w:cs="Times New Roman"/>
                <w:b/>
                <w:sz w:val="24"/>
                <w:szCs w:val="24"/>
              </w:rPr>
            </w:pPr>
          </w:p>
        </w:tc>
        <w:tc>
          <w:tcPr>
            <w:tcW w:w="1134" w:type="dxa"/>
          </w:tcPr>
          <w:p w:rsidR="00F34138" w:rsidRPr="00882EE2" w:rsidRDefault="00F34138" w:rsidP="008016FC">
            <w:pPr>
              <w:spacing w:after="0" w:line="240" w:lineRule="auto"/>
              <w:jc w:val="center"/>
              <w:rPr>
                <w:rFonts w:ascii="Times New Roman" w:eastAsia="Times New Roman" w:hAnsi="Times New Roman" w:cs="Times New Roman"/>
                <w:b/>
                <w:sz w:val="24"/>
                <w:szCs w:val="24"/>
              </w:rPr>
            </w:pPr>
          </w:p>
          <w:p w:rsidR="00F34138" w:rsidRPr="00882EE2" w:rsidRDefault="00F34138" w:rsidP="008016FC">
            <w:pPr>
              <w:spacing w:after="0" w:line="240" w:lineRule="auto"/>
              <w:jc w:val="center"/>
              <w:rPr>
                <w:rFonts w:ascii="Times New Roman" w:eastAsia="Times New Roman" w:hAnsi="Times New Roman" w:cs="Times New Roman"/>
                <w:b/>
                <w:sz w:val="24"/>
                <w:szCs w:val="24"/>
              </w:rPr>
            </w:pPr>
          </w:p>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 xml:space="preserve">Tööde tegemise </w:t>
            </w:r>
          </w:p>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aeg</w:t>
            </w:r>
          </w:p>
          <w:p w:rsidR="00F34138" w:rsidRPr="00882EE2" w:rsidRDefault="00F34138" w:rsidP="008016FC">
            <w:pPr>
              <w:spacing w:after="0" w:line="240" w:lineRule="auto"/>
              <w:jc w:val="center"/>
              <w:rPr>
                <w:rFonts w:ascii="Times New Roman" w:eastAsia="Times New Roman" w:hAnsi="Times New Roman" w:cs="Times New Roman"/>
                <w:b/>
                <w:sz w:val="24"/>
                <w:szCs w:val="24"/>
              </w:rPr>
            </w:pPr>
          </w:p>
        </w:tc>
        <w:tc>
          <w:tcPr>
            <w:tcW w:w="2014" w:type="dxa"/>
            <w:vAlign w:val="center"/>
          </w:tcPr>
          <w:p w:rsidR="00F34138" w:rsidRPr="00882EE2" w:rsidRDefault="00F34138" w:rsidP="008016FC">
            <w:pPr>
              <w:spacing w:after="0" w:line="240" w:lineRule="auto"/>
              <w:jc w:val="center"/>
              <w:rPr>
                <w:rFonts w:ascii="Times New Roman" w:eastAsia="Times New Roman" w:hAnsi="Times New Roman" w:cs="Times New Roman"/>
                <w:b/>
                <w:sz w:val="24"/>
                <w:szCs w:val="24"/>
              </w:rPr>
            </w:pPr>
            <w:r w:rsidRPr="00882EE2">
              <w:rPr>
                <w:rFonts w:ascii="Times New Roman" w:eastAsia="Times New Roman" w:hAnsi="Times New Roman" w:cs="Times New Roman"/>
                <w:b/>
                <w:sz w:val="24"/>
                <w:szCs w:val="24"/>
              </w:rPr>
              <w:t>Lepingu maksumus km-ta (EUR)</w:t>
            </w:r>
          </w:p>
        </w:tc>
      </w:tr>
      <w:tr w:rsidR="00F34138" w:rsidRPr="00882EE2" w:rsidTr="008016FC">
        <w:tc>
          <w:tcPr>
            <w:tcW w:w="704" w:type="dxa"/>
          </w:tcPr>
          <w:p w:rsidR="00F34138" w:rsidRPr="00882EE2" w:rsidRDefault="00F34138" w:rsidP="008016FC">
            <w:pPr>
              <w:spacing w:after="0" w:line="240" w:lineRule="auto"/>
              <w:jc w:val="center"/>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1.</w:t>
            </w:r>
          </w:p>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409"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835"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113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01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r>
      <w:tr w:rsidR="00F34138" w:rsidRPr="00882EE2" w:rsidTr="008016FC">
        <w:tc>
          <w:tcPr>
            <w:tcW w:w="704" w:type="dxa"/>
          </w:tcPr>
          <w:p w:rsidR="00F34138" w:rsidRPr="00882EE2" w:rsidRDefault="00F34138" w:rsidP="008016FC">
            <w:pPr>
              <w:spacing w:after="0" w:line="240" w:lineRule="auto"/>
              <w:jc w:val="center"/>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2.</w:t>
            </w:r>
          </w:p>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409"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835"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113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01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r>
      <w:tr w:rsidR="00F34138" w:rsidRPr="00882EE2" w:rsidTr="008016FC">
        <w:tc>
          <w:tcPr>
            <w:tcW w:w="704" w:type="dxa"/>
          </w:tcPr>
          <w:p w:rsidR="00F34138" w:rsidRPr="00882EE2" w:rsidRDefault="00F34138" w:rsidP="008016FC">
            <w:pPr>
              <w:spacing w:after="0" w:line="240" w:lineRule="auto"/>
              <w:jc w:val="center"/>
              <w:rPr>
                <w:rFonts w:ascii="Times New Roman" w:eastAsia="Times New Roman" w:hAnsi="Times New Roman" w:cs="Times New Roman"/>
                <w:sz w:val="24"/>
                <w:szCs w:val="24"/>
              </w:rPr>
            </w:pPr>
          </w:p>
          <w:p w:rsidR="00F34138" w:rsidRPr="00882EE2" w:rsidRDefault="00F34138" w:rsidP="008016FC">
            <w:pPr>
              <w:spacing w:after="0" w:line="240" w:lineRule="auto"/>
              <w:jc w:val="center"/>
              <w:rPr>
                <w:rFonts w:ascii="Times New Roman" w:eastAsia="Times New Roman" w:hAnsi="Times New Roman" w:cs="Times New Roman"/>
                <w:sz w:val="24"/>
                <w:szCs w:val="24"/>
              </w:rPr>
            </w:pPr>
          </w:p>
        </w:tc>
        <w:tc>
          <w:tcPr>
            <w:tcW w:w="2409"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835"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113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c>
          <w:tcPr>
            <w:tcW w:w="2014" w:type="dxa"/>
          </w:tcPr>
          <w:p w:rsidR="00F34138" w:rsidRPr="00882EE2" w:rsidRDefault="00F34138" w:rsidP="008016FC">
            <w:pPr>
              <w:spacing w:after="0" w:line="240" w:lineRule="auto"/>
              <w:jc w:val="both"/>
              <w:rPr>
                <w:rFonts w:ascii="Times New Roman" w:eastAsia="Times New Roman" w:hAnsi="Times New Roman" w:cs="Times New Roman"/>
                <w:sz w:val="24"/>
                <w:szCs w:val="24"/>
              </w:rPr>
            </w:pPr>
          </w:p>
        </w:tc>
      </w:tr>
    </w:tbl>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6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käesolevas</w:t>
      </w:r>
      <w:r w:rsidR="002B42C2">
        <w:rPr>
          <w:rFonts w:ascii="Times New Roman" w:eastAsia="Times New Roman" w:hAnsi="Times New Roman" w:cs="Times New Roman"/>
          <w:sz w:val="24"/>
          <w:szCs w:val="24"/>
        </w:rPr>
        <w:t xml:space="preserve"> nimekirjas n</w:t>
      </w:r>
      <w:r w:rsidR="005A341C">
        <w:rPr>
          <w:rFonts w:ascii="Times New Roman" w:eastAsia="Times New Roman" w:hAnsi="Times New Roman" w:cs="Times New Roman"/>
          <w:sz w:val="24"/>
          <w:szCs w:val="24"/>
        </w:rPr>
        <w:t>imetatud omanikujärelevalve teenused</w:t>
      </w:r>
      <w:r w:rsidR="002B42C2">
        <w:rPr>
          <w:rFonts w:ascii="Times New Roman" w:eastAsia="Times New Roman" w:hAnsi="Times New Roman" w:cs="Times New Roman"/>
          <w:sz w:val="24"/>
          <w:szCs w:val="24"/>
        </w:rPr>
        <w:t xml:space="preserve"> on</w:t>
      </w:r>
      <w:r w:rsidR="005A341C">
        <w:rPr>
          <w:rFonts w:ascii="Times New Roman" w:eastAsia="Times New Roman" w:hAnsi="Times New Roman" w:cs="Times New Roman"/>
          <w:sz w:val="24"/>
          <w:szCs w:val="24"/>
        </w:rPr>
        <w:t xml:space="preserve"> teostatud</w:t>
      </w:r>
      <w:r w:rsidRPr="00882EE2">
        <w:rPr>
          <w:rFonts w:ascii="Times New Roman" w:eastAsia="Times New Roman" w:hAnsi="Times New Roman" w:cs="Times New Roman"/>
          <w:sz w:val="24"/>
          <w:szCs w:val="24"/>
        </w:rPr>
        <w:t xml:space="preserve"> </w:t>
      </w:r>
      <w:r w:rsidR="00C52BEC">
        <w:rPr>
          <w:rFonts w:ascii="Times New Roman" w:eastAsia="Times New Roman" w:hAnsi="Times New Roman" w:cs="Times New Roman"/>
          <w:sz w:val="24"/>
          <w:szCs w:val="24"/>
        </w:rPr>
        <w:t>lepinguga</w:t>
      </w:r>
      <w:r w:rsidR="005A341C">
        <w:rPr>
          <w:rFonts w:ascii="Times New Roman" w:eastAsia="Times New Roman" w:hAnsi="Times New Roman" w:cs="Times New Roman"/>
          <w:sz w:val="24"/>
          <w:szCs w:val="24"/>
        </w:rPr>
        <w:t xml:space="preserve"> ja </w:t>
      </w:r>
      <w:r w:rsidRPr="00882EE2">
        <w:rPr>
          <w:rFonts w:ascii="Times New Roman" w:eastAsia="Times New Roman" w:hAnsi="Times New Roman" w:cs="Times New Roman"/>
          <w:sz w:val="24"/>
          <w:szCs w:val="24"/>
        </w:rPr>
        <w:t xml:space="preserve">hea tava kohaselt. </w:t>
      </w:r>
    </w:p>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6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Märkused: ___________________________________________________</w:t>
      </w:r>
    </w:p>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6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jc w:val="right"/>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Vorm 3</w:t>
      </w:r>
    </w:p>
    <w:p w:rsidR="00F34138" w:rsidRPr="00882EE2" w:rsidRDefault="00F34138" w:rsidP="00F34138">
      <w:pPr>
        <w:spacing w:after="0" w:line="240" w:lineRule="auto"/>
        <w:jc w:val="right"/>
        <w:rPr>
          <w:rFonts w:ascii="Times New Roman" w:eastAsia="Times New Roman" w:hAnsi="Times New Roman" w:cs="Times New Roman"/>
          <w:sz w:val="24"/>
          <w:szCs w:val="24"/>
          <w:lang w:eastAsia="et-EE"/>
        </w:rPr>
      </w:pP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0E7114" w:rsidRPr="000E7114" w:rsidRDefault="000E7114"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0E7114" w:rsidRPr="000E7114" w:rsidRDefault="000E7114"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rPr>
          <w:rFonts w:ascii="Times New Roman" w:eastAsia="Times New Roman" w:hAnsi="Times New Roman" w:cs="Times New Roman"/>
          <w:b/>
          <w:bCs/>
          <w:sz w:val="24"/>
          <w:szCs w:val="24"/>
          <w:lang w:eastAsia="et-EE"/>
        </w:rPr>
      </w:pPr>
      <w:proofErr w:type="spellStart"/>
      <w:r w:rsidRPr="00882EE2">
        <w:rPr>
          <w:rFonts w:ascii="Times New Roman" w:eastAsia="Times New Roman" w:hAnsi="Times New Roman" w:cs="Times New Roman"/>
          <w:b/>
          <w:bCs/>
          <w:sz w:val="24"/>
          <w:szCs w:val="24"/>
          <w:lang w:eastAsia="et-EE"/>
        </w:rPr>
        <w:t>Ühispakkujate</w:t>
      </w:r>
      <w:proofErr w:type="spellEnd"/>
      <w:r w:rsidRPr="00882EE2">
        <w:rPr>
          <w:rFonts w:ascii="Times New Roman" w:eastAsia="Times New Roman" w:hAnsi="Times New Roman" w:cs="Times New Roman"/>
          <w:b/>
          <w:bCs/>
          <w:sz w:val="24"/>
          <w:szCs w:val="24"/>
          <w:lang w:eastAsia="et-EE"/>
        </w:rPr>
        <w:t xml:space="preserve"> kinnitus solidaarse vastutuse kohta </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Default="00F34138" w:rsidP="006F412F">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Kinnitame, et </w:t>
      </w:r>
      <w:proofErr w:type="spellStart"/>
      <w:r w:rsidRPr="00882EE2">
        <w:rPr>
          <w:rFonts w:ascii="Times New Roman" w:eastAsia="Times New Roman" w:hAnsi="Times New Roman" w:cs="Times New Roman"/>
          <w:sz w:val="24"/>
          <w:szCs w:val="24"/>
          <w:lang w:eastAsia="et-EE"/>
        </w:rPr>
        <w:t>ühispakkujad</w:t>
      </w:r>
      <w:proofErr w:type="spellEnd"/>
      <w:r w:rsidRPr="00882EE2">
        <w:rPr>
          <w:rFonts w:ascii="Times New Roman" w:eastAsia="Times New Roman" w:hAnsi="Times New Roman" w:cs="Times New Roman"/>
          <w:sz w:val="24"/>
          <w:szCs w:val="24"/>
          <w:lang w:eastAsia="et-EE"/>
        </w:rPr>
        <w:t xml:space="preserve"> </w:t>
      </w:r>
    </w:p>
    <w:p w:rsidR="00F34138" w:rsidRPr="00882EE2" w:rsidRDefault="00F34138" w:rsidP="006F412F">
      <w:pPr>
        <w:spacing w:after="0" w:line="240" w:lineRule="auto"/>
        <w:rPr>
          <w:rFonts w:ascii="Times New Roman" w:eastAsia="Times New Roman" w:hAnsi="Times New Roman" w:cs="Times New Roman"/>
          <w:sz w:val="24"/>
          <w:szCs w:val="24"/>
          <w:lang w:eastAsia="et-EE"/>
        </w:rPr>
      </w:pPr>
    </w:p>
    <w:p w:rsidR="00F34138" w:rsidRPr="00882EE2" w:rsidRDefault="00F34138" w:rsidP="006F412F">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______________________________________ ja _____________________________________</w:t>
      </w:r>
    </w:p>
    <w:p w:rsidR="00F34138" w:rsidRPr="00882EE2" w:rsidRDefault="00F34138" w:rsidP="006F412F">
      <w:pPr>
        <w:spacing w:after="0" w:line="240" w:lineRule="auto"/>
        <w:ind w:firstLine="708"/>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/nimi ja registrikood /</w:t>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t>/nimi ja registrikood/</w:t>
      </w:r>
    </w:p>
    <w:p w:rsidR="00F34138" w:rsidRPr="00882EE2" w:rsidRDefault="00F34138" w:rsidP="006F412F">
      <w:pPr>
        <w:spacing w:after="0" w:line="240" w:lineRule="auto"/>
        <w:rPr>
          <w:rFonts w:ascii="Times New Roman" w:eastAsia="Times New Roman" w:hAnsi="Times New Roman" w:cs="Times New Roman"/>
          <w:sz w:val="24"/>
          <w:szCs w:val="24"/>
          <w:lang w:eastAsia="et-EE"/>
        </w:rPr>
      </w:pPr>
    </w:p>
    <w:p w:rsidR="00F34138" w:rsidRPr="00882EE2" w:rsidRDefault="00F34138" w:rsidP="006F412F">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vastutavad hankelepingu täitmise eest solidaarselt. </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Nimi</w:t>
      </w:r>
      <w:r w:rsidRPr="00882EE2">
        <w:rPr>
          <w:rFonts w:ascii="Times New Roman" w:eastAsia="Times New Roman" w:hAnsi="Times New Roman" w:cs="Times New Roman"/>
          <w:sz w:val="24"/>
          <w:szCs w:val="24"/>
          <w:lang w:eastAsia="et-EE"/>
        </w:rPr>
        <w:tab/>
      </w:r>
      <w:r w:rsidRPr="00882EE2">
        <w:rPr>
          <w:rFonts w:ascii="Times New Roman" w:eastAsia="Times New Roman" w:hAnsi="Times New Roman" w:cs="Times New Roman"/>
          <w:sz w:val="24"/>
          <w:szCs w:val="24"/>
          <w:lang w:eastAsia="et-EE"/>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Ametinimetus</w:t>
      </w:r>
      <w:r w:rsidRPr="00882EE2">
        <w:rPr>
          <w:rFonts w:ascii="Times New Roman" w:eastAsia="Times New Roman" w:hAnsi="Times New Roman" w:cs="Times New Roman"/>
          <w:sz w:val="24"/>
          <w:szCs w:val="24"/>
          <w:lang w:eastAsia="et-EE"/>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lang w:eastAsia="et-EE"/>
        </w:rPr>
      </w:pPr>
      <w:r w:rsidRPr="00882EE2">
        <w:rPr>
          <w:rFonts w:ascii="Times New Roman" w:eastAsia="Times New Roman" w:hAnsi="Times New Roman" w:cs="Times New Roman"/>
          <w:sz w:val="24"/>
          <w:szCs w:val="24"/>
          <w:lang w:eastAsia="et-EE"/>
        </w:rPr>
        <w:t xml:space="preserve">                                /</w:t>
      </w:r>
      <w:r w:rsidRPr="00882EE2">
        <w:rPr>
          <w:rFonts w:ascii="Times New Roman" w:eastAsia="Times New Roman" w:hAnsi="Times New Roman" w:cs="Times New Roman"/>
          <w:i/>
          <w:sz w:val="24"/>
          <w:szCs w:val="24"/>
          <w:lang w:eastAsia="et-EE"/>
        </w:rPr>
        <w:t>allkirjastatud digitaalselt</w:t>
      </w:r>
      <w:r w:rsidRPr="00882EE2">
        <w:rPr>
          <w:rFonts w:ascii="Times New Roman" w:eastAsia="Times New Roman" w:hAnsi="Times New Roman" w:cs="Times New Roman"/>
          <w:sz w:val="24"/>
          <w:szCs w:val="24"/>
          <w:lang w:eastAsia="et-EE"/>
        </w:rPr>
        <w:t>/</w:t>
      </w:r>
    </w:p>
    <w:p w:rsidR="00F34138" w:rsidRPr="00882EE2" w:rsidRDefault="00F34138" w:rsidP="00F34138">
      <w:pPr>
        <w:spacing w:after="0" w:line="240" w:lineRule="auto"/>
        <w:jc w:val="right"/>
        <w:rPr>
          <w:rFonts w:ascii="Times New Roman" w:eastAsia="Times New Roman" w:hAnsi="Times New Roman" w:cs="Times New Roman"/>
          <w:sz w:val="24"/>
          <w:szCs w:val="24"/>
          <w:lang w:eastAsia="et-EE"/>
        </w:rPr>
      </w:pPr>
    </w:p>
    <w:p w:rsidR="00F34138" w:rsidRPr="00882EE2" w:rsidRDefault="00F34138" w:rsidP="00F34138">
      <w:pPr>
        <w:spacing w:after="0" w:line="240" w:lineRule="auto"/>
        <w:jc w:val="right"/>
        <w:rPr>
          <w:rFonts w:ascii="Times New Roman" w:eastAsia="Times New Roman" w:hAnsi="Times New Roman" w:cs="Times New Roman"/>
          <w:sz w:val="24"/>
          <w:szCs w:val="24"/>
          <w:lang w:eastAsia="et-EE"/>
        </w:rPr>
      </w:pPr>
    </w:p>
    <w:p w:rsidR="00F34138" w:rsidRPr="00882EE2" w:rsidRDefault="00F34138" w:rsidP="00F34138">
      <w:pPr>
        <w:spacing w:after="0" w:line="240" w:lineRule="auto"/>
        <w:rPr>
          <w:rFonts w:ascii="Times New Roman" w:eastAsia="Times New Roman" w:hAnsi="Times New Roman" w:cs="Times New Roman"/>
          <w:i/>
          <w:iCs/>
          <w:sz w:val="24"/>
          <w:szCs w:val="24"/>
          <w:lang w:eastAsia="et-EE"/>
        </w:rPr>
      </w:pPr>
    </w:p>
    <w:p w:rsidR="00F34138" w:rsidRPr="00882EE2" w:rsidRDefault="00F34138" w:rsidP="00F34138">
      <w:pPr>
        <w:spacing w:after="0" w:line="240" w:lineRule="auto"/>
        <w:rPr>
          <w:rFonts w:ascii="Times New Roman" w:eastAsia="Times New Roman" w:hAnsi="Times New Roman" w:cs="Times New Roman"/>
          <w:i/>
          <w:iCs/>
          <w:sz w:val="24"/>
          <w:szCs w:val="24"/>
          <w:lang w:eastAsia="et-EE"/>
        </w:rPr>
      </w:pPr>
    </w:p>
    <w:p w:rsidR="00F34138" w:rsidRPr="00882EE2" w:rsidRDefault="00F34138" w:rsidP="00F34138">
      <w:pPr>
        <w:spacing w:after="0" w:line="240" w:lineRule="auto"/>
        <w:rPr>
          <w:rFonts w:ascii="Times New Roman" w:eastAsia="Times New Roman" w:hAnsi="Times New Roman" w:cs="Times New Roman"/>
          <w:i/>
          <w:iCs/>
          <w:sz w:val="24"/>
          <w:szCs w:val="24"/>
          <w:lang w:eastAsia="et-EE"/>
        </w:rPr>
      </w:pPr>
    </w:p>
    <w:p w:rsidR="00F34138" w:rsidRPr="00882EE2" w:rsidRDefault="00F34138" w:rsidP="00F34138">
      <w:pPr>
        <w:spacing w:after="0" w:line="240" w:lineRule="auto"/>
        <w:rPr>
          <w:rFonts w:ascii="Times New Roman" w:eastAsia="Times New Roman" w:hAnsi="Times New Roman" w:cs="Times New Roman"/>
          <w:i/>
          <w:iCs/>
          <w:sz w:val="24"/>
          <w:szCs w:val="24"/>
          <w:lang w:eastAsia="et-EE"/>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right"/>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Vorm 4</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0E7114" w:rsidRPr="000E7114" w:rsidRDefault="000E7114"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0E7114" w:rsidRPr="000E7114" w:rsidRDefault="000E7114"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F34138" w:rsidRPr="00882EE2" w:rsidRDefault="00F34138" w:rsidP="00F34138">
      <w:pPr>
        <w:tabs>
          <w:tab w:val="left" w:pos="7938"/>
        </w:tabs>
        <w:spacing w:after="0" w:line="240" w:lineRule="auto"/>
        <w:jc w:val="both"/>
        <w:rPr>
          <w:rFonts w:ascii="Times New Roman" w:eastAsia="Times New Roman" w:hAnsi="Times New Roman" w:cs="Times New Roman"/>
          <w:sz w:val="24"/>
          <w:szCs w:val="24"/>
        </w:rPr>
      </w:pPr>
    </w:p>
    <w:p w:rsidR="00F34138" w:rsidRPr="00882EE2" w:rsidRDefault="00F34138" w:rsidP="00F34138">
      <w:pPr>
        <w:tabs>
          <w:tab w:val="left" w:pos="7938"/>
        </w:tabs>
        <w:spacing w:after="0" w:line="240" w:lineRule="auto"/>
        <w:jc w:val="center"/>
        <w:rPr>
          <w:rFonts w:ascii="Times New Roman" w:eastAsia="Times New Roman" w:hAnsi="Times New Roman" w:cs="Times New Roman"/>
          <w:sz w:val="24"/>
          <w:szCs w:val="24"/>
        </w:rPr>
      </w:pPr>
    </w:p>
    <w:p w:rsidR="00F34138" w:rsidRPr="00882EE2" w:rsidRDefault="00F34138" w:rsidP="00F34138">
      <w:pPr>
        <w:tabs>
          <w:tab w:val="left" w:pos="7938"/>
        </w:tabs>
        <w:spacing w:before="120" w:after="0" w:line="240" w:lineRule="auto"/>
        <w:jc w:val="both"/>
        <w:rPr>
          <w:rFonts w:ascii="Times New Roman" w:eastAsia="Times New Roman" w:hAnsi="Times New Roman" w:cs="Times New Roman"/>
          <w:b/>
          <w:bCs/>
          <w:sz w:val="24"/>
          <w:szCs w:val="24"/>
        </w:rPr>
      </w:pPr>
      <w:r w:rsidRPr="00882EE2">
        <w:rPr>
          <w:rFonts w:ascii="Times New Roman" w:eastAsia="Times New Roman" w:hAnsi="Times New Roman" w:cs="Times New Roman"/>
          <w:b/>
          <w:bCs/>
          <w:sz w:val="24"/>
          <w:szCs w:val="24"/>
        </w:rPr>
        <w:t>Pakkuja kinnitused hankemenetlusest kõrvaldamise aluste puudumise kohta</w:t>
      </w:r>
    </w:p>
    <w:p w:rsidR="00F34138" w:rsidRPr="00882EE2" w:rsidRDefault="00F34138" w:rsidP="00F34138">
      <w:pPr>
        <w:tabs>
          <w:tab w:val="left" w:pos="7938"/>
        </w:tabs>
        <w:spacing w:after="0" w:line="240" w:lineRule="auto"/>
        <w:jc w:val="center"/>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meid ega meie seaduslikku esindajat ei ole kriminaal- ja väärteomenetluses karistatud kuritegeliku ühenduse organiseerimise ega sinna kuulumise eest, riigihangete nõuete rikkumise ja kelmuse ega ametialaste, rahapesuga seonduvate ega maksualaste süütegude toimepanemise eest, meie kohta ei ole karistusregistris kehtivaid karistusandmeid karistusregistri seaduse kohaselt ning meil puudub kehtiv karistus meie elu- ja asukohariigi õigusaktide alusel (riigihangete seaduse § 38 lg 1 p 1).</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 ei ole pankrotis ega likvideerimisel, meie äritegevus ei ole peatatud ning me ei ole muus sellesarnases seisukorras meie asukohamaa seaduse kohaselt (riigihangete seaduse § 38 lg 1 p 2).</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Kinnitame, et meie suhtes ei ole algatatud sundlikvideerimist ega muud sellesarnast menetlust meie asukohamaa seaduse kohaselt (riigihangete seaduse § 38 lg 1 p 3).</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F34138" w:rsidRPr="00882EE2" w:rsidRDefault="00F34138" w:rsidP="00F34138">
      <w:pPr>
        <w:spacing w:after="0" w:line="240" w:lineRule="auto"/>
        <w:jc w:val="both"/>
        <w:rPr>
          <w:rFonts w:ascii="Times New Roman" w:eastAsia="Times New Roman" w:hAnsi="Times New Roman" w:cs="Times New Roman"/>
          <w:sz w:val="23"/>
          <w:szCs w:val="23"/>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 w:rsidR="00F34138" w:rsidRDefault="00F34138" w:rsidP="00F34138"/>
    <w:p w:rsidR="00F34138" w:rsidRDefault="00F34138" w:rsidP="00F34138"/>
    <w:p w:rsidR="00F34138" w:rsidRDefault="00F34138" w:rsidP="00F34138"/>
    <w:p w:rsidR="00F34138" w:rsidRDefault="00F34138" w:rsidP="00F34138"/>
    <w:p w:rsidR="00F34138" w:rsidRDefault="00F34138" w:rsidP="00F34138"/>
    <w:p w:rsidR="00F34138" w:rsidRPr="00752489" w:rsidRDefault="003E51CC" w:rsidP="00F341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412F">
        <w:rPr>
          <w:rFonts w:ascii="Times New Roman" w:eastAsia="Times New Roman" w:hAnsi="Times New Roman" w:cs="Times New Roman"/>
          <w:sz w:val="24"/>
          <w:szCs w:val="24"/>
        </w:rPr>
        <w:t>Vorm 5</w:t>
      </w:r>
    </w:p>
    <w:p w:rsidR="00F34138" w:rsidRDefault="00F34138" w:rsidP="00F34138">
      <w:pPr>
        <w:keepNext/>
        <w:spacing w:after="0" w:line="240" w:lineRule="auto"/>
        <w:jc w:val="both"/>
        <w:outlineLvl w:val="0"/>
        <w:rPr>
          <w:rFonts w:ascii="Times New Roman" w:eastAsia="Times New Roman" w:hAnsi="Times New Roman" w:cs="Times New Roman"/>
          <w:b/>
          <w:bCs/>
          <w:sz w:val="24"/>
          <w:szCs w:val="24"/>
        </w:rPr>
      </w:pPr>
    </w:p>
    <w:p w:rsidR="00F34138" w:rsidRDefault="00F34138" w:rsidP="00F34138">
      <w:pPr>
        <w:keepNext/>
        <w:spacing w:after="0" w:line="240" w:lineRule="auto"/>
        <w:jc w:val="both"/>
        <w:outlineLvl w:val="0"/>
        <w:rPr>
          <w:rFonts w:ascii="Times New Roman" w:eastAsia="Times New Roman" w:hAnsi="Times New Roman" w:cs="Times New Roman"/>
          <w:b/>
          <w:bCs/>
          <w:sz w:val="24"/>
          <w:szCs w:val="24"/>
        </w:rPr>
      </w:pPr>
    </w:p>
    <w:p w:rsidR="00F34138" w:rsidRDefault="00F34138" w:rsidP="00F34138">
      <w:pPr>
        <w:keepNext/>
        <w:spacing w:after="0" w:line="240" w:lineRule="auto"/>
        <w:jc w:val="both"/>
        <w:outlineLvl w:val="0"/>
        <w:rPr>
          <w:rFonts w:ascii="Times New Roman" w:eastAsia="Times New Roman" w:hAnsi="Times New Roman" w:cs="Times New Roman"/>
          <w:b/>
          <w:bCs/>
          <w:sz w:val="24"/>
          <w:szCs w:val="24"/>
        </w:rPr>
      </w:pPr>
    </w:p>
    <w:p w:rsidR="00F34138" w:rsidRDefault="00F34138" w:rsidP="00F34138">
      <w:pPr>
        <w:keepNext/>
        <w:spacing w:after="0" w:line="240" w:lineRule="auto"/>
        <w:jc w:val="both"/>
        <w:outlineLvl w:val="0"/>
        <w:rPr>
          <w:rFonts w:ascii="Times New Roman" w:eastAsia="Times New Roman" w:hAnsi="Times New Roman" w:cs="Times New Roman"/>
          <w:b/>
          <w:bCs/>
          <w:sz w:val="24"/>
          <w:szCs w:val="24"/>
        </w:rPr>
      </w:pP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0E7114" w:rsidRPr="000E7114" w:rsidRDefault="000E7114"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0E7114" w:rsidRPr="000E7114" w:rsidRDefault="000E7114"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F34138" w:rsidRPr="00752489" w:rsidRDefault="00F34138" w:rsidP="00F34138">
      <w:pPr>
        <w:spacing w:after="0" w:line="240" w:lineRule="auto"/>
        <w:jc w:val="both"/>
        <w:rPr>
          <w:rFonts w:ascii="Times New Roman" w:eastAsia="Times New Roman" w:hAnsi="Times New Roman" w:cs="Times New Roman"/>
          <w:noProof/>
          <w:sz w:val="24"/>
          <w:szCs w:val="24"/>
        </w:rPr>
      </w:pPr>
    </w:p>
    <w:p w:rsidR="00F34138" w:rsidRPr="00752489" w:rsidRDefault="00F34138" w:rsidP="00F34138">
      <w:pPr>
        <w:spacing w:after="0" w:line="240" w:lineRule="auto"/>
        <w:jc w:val="both"/>
        <w:rPr>
          <w:rFonts w:ascii="Times New Roman" w:eastAsia="Times New Roman" w:hAnsi="Times New Roman" w:cs="Times New Roman"/>
          <w:sz w:val="24"/>
          <w:szCs w:val="24"/>
        </w:rPr>
      </w:pPr>
    </w:p>
    <w:p w:rsidR="00F34138" w:rsidRPr="00752489" w:rsidRDefault="00F34138" w:rsidP="00F34138">
      <w:pPr>
        <w:spacing w:after="0" w:line="240" w:lineRule="auto"/>
        <w:jc w:val="both"/>
        <w:rPr>
          <w:rFonts w:ascii="Times New Roman" w:eastAsia="Times New Roman" w:hAnsi="Times New Roman" w:cs="Times New Roman"/>
          <w:sz w:val="24"/>
          <w:szCs w:val="24"/>
        </w:rPr>
      </w:pPr>
      <w:r w:rsidRPr="00752489">
        <w:rPr>
          <w:rFonts w:ascii="Times New Roman" w:eastAsia="Times New Roman" w:hAnsi="Times New Roman" w:cs="Times New Roman"/>
          <w:sz w:val="24"/>
          <w:szCs w:val="24"/>
        </w:rPr>
        <w:t>Kinnitame, et oleme täitnud kõik oma kohustused riiklike ja kohalike maksude osas. Anname nõusoleku kohalike ja riiklike maksude tasumise kohta järelepärimise tegemiseks Maksu- ja Tolliametile või muule õiguspädevale institutsioonile.</w:t>
      </w:r>
    </w:p>
    <w:p w:rsidR="00F34138" w:rsidRPr="00752489" w:rsidRDefault="00F34138" w:rsidP="00F34138">
      <w:pPr>
        <w:spacing w:after="0" w:line="240" w:lineRule="auto"/>
        <w:jc w:val="both"/>
        <w:rPr>
          <w:rFonts w:ascii="Times New Roman" w:eastAsia="Times New Roman" w:hAnsi="Times New Roman" w:cs="Times New Roman"/>
          <w:sz w:val="24"/>
          <w:szCs w:val="24"/>
        </w:rPr>
      </w:pPr>
    </w:p>
    <w:p w:rsidR="00F34138" w:rsidRPr="00752489" w:rsidRDefault="00F34138" w:rsidP="00F34138">
      <w:pPr>
        <w:spacing w:after="0" w:line="240" w:lineRule="auto"/>
        <w:jc w:val="both"/>
        <w:rPr>
          <w:rFonts w:ascii="Times New Roman" w:eastAsia="Times New Roman" w:hAnsi="Times New Roman" w:cs="Times New Roman"/>
          <w:sz w:val="24"/>
          <w:szCs w:val="24"/>
        </w:rPr>
      </w:pPr>
    </w:p>
    <w:p w:rsidR="00F34138" w:rsidRPr="00752489" w:rsidRDefault="00F34138" w:rsidP="00F34138">
      <w:pPr>
        <w:spacing w:after="0" w:line="240" w:lineRule="auto"/>
        <w:jc w:val="both"/>
        <w:rPr>
          <w:rFonts w:ascii="Times New Roman" w:eastAsia="Times New Roman" w:hAnsi="Times New Roman" w:cs="Times New Roman"/>
          <w:sz w:val="24"/>
          <w:szCs w:val="24"/>
        </w:rPr>
      </w:pPr>
      <w:r w:rsidRPr="00752489">
        <w:rPr>
          <w:rFonts w:ascii="Times New Roman" w:eastAsia="Times New Roman" w:hAnsi="Times New Roman" w:cs="Times New Roman"/>
          <w:sz w:val="24"/>
          <w:szCs w:val="24"/>
        </w:rPr>
        <w:t>Märkused: ______________________________________________________</w:t>
      </w:r>
    </w:p>
    <w:p w:rsidR="00F34138" w:rsidRPr="00752489" w:rsidRDefault="00F34138" w:rsidP="00F34138">
      <w:pPr>
        <w:spacing w:after="0" w:line="240" w:lineRule="auto"/>
        <w:jc w:val="both"/>
        <w:rPr>
          <w:rFonts w:ascii="Times New Roman" w:eastAsia="Times New Roman" w:hAnsi="Times New Roman" w:cs="Times New Roman"/>
          <w:sz w:val="24"/>
          <w:szCs w:val="24"/>
        </w:rPr>
      </w:pPr>
    </w:p>
    <w:p w:rsidR="00F34138" w:rsidRPr="00752489" w:rsidRDefault="00F34138" w:rsidP="00F34138">
      <w:pPr>
        <w:spacing w:after="0" w:line="240" w:lineRule="auto"/>
        <w:jc w:val="both"/>
        <w:rPr>
          <w:rFonts w:ascii="Times New Roman" w:eastAsia="Times New Roman" w:hAnsi="Times New Roman" w:cs="Times New Roman"/>
          <w:sz w:val="24"/>
          <w:szCs w:val="24"/>
        </w:rPr>
      </w:pPr>
    </w:p>
    <w:p w:rsidR="00F34138" w:rsidRPr="00752489" w:rsidRDefault="00F34138" w:rsidP="00F34138">
      <w:pPr>
        <w:spacing w:after="0" w:line="240" w:lineRule="auto"/>
        <w:rPr>
          <w:rFonts w:ascii="Times New Roman" w:eastAsia="Times New Roman" w:hAnsi="Times New Roman" w:cs="Times New Roman"/>
          <w:sz w:val="24"/>
          <w:szCs w:val="20"/>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Nimi</w:t>
      </w:r>
      <w:r w:rsidRPr="00882EE2">
        <w:rPr>
          <w:rFonts w:ascii="Times New Roman" w:eastAsia="Times New Roman" w:hAnsi="Times New Roman" w:cs="Times New Roman"/>
          <w:sz w:val="24"/>
          <w:szCs w:val="24"/>
        </w:rPr>
        <w:tab/>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Ametinimetus</w:t>
      </w:r>
      <w:r w:rsidRPr="00882EE2">
        <w:rPr>
          <w:rFonts w:ascii="Times New Roman" w:eastAsia="Times New Roman" w:hAnsi="Times New Roman" w:cs="Times New Roman"/>
          <w:sz w:val="24"/>
          <w:szCs w:val="24"/>
        </w:rPr>
        <w:tab/>
        <w:t>_____________________________</w:t>
      </w:r>
    </w:p>
    <w:p w:rsidR="00F34138" w:rsidRPr="00882EE2" w:rsidRDefault="00F34138" w:rsidP="00F34138">
      <w:pPr>
        <w:spacing w:after="0" w:line="240" w:lineRule="auto"/>
        <w:rPr>
          <w:rFonts w:ascii="Times New Roman" w:eastAsia="Times New Roman" w:hAnsi="Times New Roman" w:cs="Times New Roman"/>
          <w:sz w:val="24"/>
          <w:szCs w:val="24"/>
        </w:rPr>
      </w:pPr>
      <w:r w:rsidRPr="00882EE2">
        <w:rPr>
          <w:rFonts w:ascii="Times New Roman" w:eastAsia="Times New Roman" w:hAnsi="Times New Roman" w:cs="Times New Roman"/>
          <w:sz w:val="24"/>
          <w:szCs w:val="24"/>
        </w:rPr>
        <w:t xml:space="preserve">                                /</w:t>
      </w:r>
      <w:r w:rsidRPr="00882EE2">
        <w:rPr>
          <w:rFonts w:ascii="Times New Roman" w:eastAsia="Times New Roman" w:hAnsi="Times New Roman" w:cs="Times New Roman"/>
          <w:i/>
          <w:sz w:val="24"/>
          <w:szCs w:val="24"/>
        </w:rPr>
        <w:t>allkirjastatud digitaalselt</w:t>
      </w:r>
      <w:r w:rsidRPr="00882EE2">
        <w:rPr>
          <w:rFonts w:ascii="Times New Roman" w:eastAsia="Times New Roman" w:hAnsi="Times New Roman" w:cs="Times New Roman"/>
          <w:sz w:val="24"/>
          <w:szCs w:val="24"/>
        </w:rPr>
        <w:t>/</w:t>
      </w:r>
    </w:p>
    <w:p w:rsidR="00F34138" w:rsidRPr="00882EE2" w:rsidRDefault="00F34138" w:rsidP="00F34138">
      <w:pPr>
        <w:spacing w:after="0" w:line="240" w:lineRule="auto"/>
        <w:jc w:val="both"/>
        <w:rPr>
          <w:rFonts w:ascii="Times New Roman" w:eastAsia="Times New Roman" w:hAnsi="Times New Roman" w:cs="Times New Roman"/>
          <w:sz w:val="23"/>
          <w:szCs w:val="23"/>
        </w:rPr>
      </w:pPr>
    </w:p>
    <w:p w:rsidR="00F34138" w:rsidRPr="00882EE2" w:rsidRDefault="00F34138" w:rsidP="00F34138">
      <w:pPr>
        <w:spacing w:after="0" w:line="240" w:lineRule="auto"/>
        <w:jc w:val="both"/>
        <w:rPr>
          <w:rFonts w:ascii="Times New Roman" w:eastAsia="Times New Roman" w:hAnsi="Times New Roman" w:cs="Times New Roman"/>
          <w:sz w:val="24"/>
          <w:szCs w:val="24"/>
        </w:rPr>
      </w:pPr>
    </w:p>
    <w:p w:rsidR="00F34138" w:rsidRDefault="00F34138" w:rsidP="00F34138">
      <w:pPr>
        <w:spacing w:after="0" w:line="240" w:lineRule="auto"/>
      </w:pPr>
    </w:p>
    <w:p w:rsidR="00F34138" w:rsidRDefault="00F34138"/>
    <w:p w:rsidR="00CF213C" w:rsidRDefault="00CF213C"/>
    <w:p w:rsidR="00CF213C" w:rsidRDefault="00CF213C"/>
    <w:p w:rsidR="00CF213C" w:rsidRDefault="00CF213C"/>
    <w:p w:rsidR="00CF213C" w:rsidRDefault="00CF213C"/>
    <w:p w:rsidR="00CF213C" w:rsidRDefault="00CF213C"/>
    <w:p w:rsidR="00CF213C" w:rsidRDefault="00CF213C"/>
    <w:p w:rsidR="00CF213C" w:rsidRDefault="00CF213C"/>
    <w:p w:rsidR="00CF213C" w:rsidRPr="00CF213C" w:rsidRDefault="00CF213C" w:rsidP="00CF213C">
      <w:pPr>
        <w:spacing w:after="0" w:line="240" w:lineRule="auto"/>
        <w:ind w:right="-17"/>
        <w:jc w:val="right"/>
        <w:rPr>
          <w:rFonts w:ascii="Times New Roman" w:hAnsi="Times New Roman" w:cs="Times New Roman"/>
          <w:color w:val="000000" w:themeColor="text1"/>
          <w:sz w:val="24"/>
          <w:szCs w:val="24"/>
        </w:rPr>
      </w:pPr>
      <w:r w:rsidRPr="00CF213C">
        <w:rPr>
          <w:rFonts w:ascii="Times New Roman" w:hAnsi="Times New Roman" w:cs="Times New Roman"/>
          <w:color w:val="000000" w:themeColor="text1"/>
          <w:sz w:val="24"/>
          <w:szCs w:val="24"/>
        </w:rPr>
        <w:lastRenderedPageBreak/>
        <w:t>Vorm 6</w:t>
      </w:r>
    </w:p>
    <w:p w:rsidR="00CF213C" w:rsidRDefault="00CF213C" w:rsidP="00CF213C">
      <w:pPr>
        <w:spacing w:after="0" w:line="240" w:lineRule="auto"/>
        <w:ind w:right="-17"/>
        <w:jc w:val="both"/>
        <w:rPr>
          <w:rFonts w:ascii="Times New Roman" w:hAnsi="Times New Roman" w:cs="Times New Roman"/>
          <w:b/>
          <w:color w:val="000000" w:themeColor="text1"/>
          <w:sz w:val="24"/>
          <w:szCs w:val="24"/>
        </w:rPr>
      </w:pP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0E7114" w:rsidRPr="000E7114" w:rsidRDefault="000E7114" w:rsidP="000E7114">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0E7114" w:rsidRPr="000E7114" w:rsidRDefault="000E7114" w:rsidP="000E7114">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sidR="00760584">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0E7114" w:rsidRPr="00882EE2" w:rsidRDefault="000E7114" w:rsidP="000E7114">
      <w:pPr>
        <w:tabs>
          <w:tab w:val="left" w:pos="7938"/>
        </w:tabs>
        <w:spacing w:after="0" w:line="240" w:lineRule="auto"/>
        <w:rPr>
          <w:rFonts w:ascii="Times New Roman" w:eastAsia="Times New Roman" w:hAnsi="Times New Roman" w:cs="Times New Roman"/>
          <w:sz w:val="24"/>
          <w:szCs w:val="24"/>
          <w:lang w:eastAsia="et-EE"/>
        </w:rPr>
      </w:pPr>
    </w:p>
    <w:p w:rsidR="00CF213C" w:rsidRPr="00CF213C" w:rsidRDefault="00CF213C" w:rsidP="00CF213C">
      <w:pPr>
        <w:keepNext/>
        <w:keepLines/>
        <w:spacing w:after="0" w:line="276" w:lineRule="auto"/>
        <w:ind w:left="357" w:hanging="357"/>
        <w:outlineLvl w:val="0"/>
        <w:rPr>
          <w:rFonts w:ascii="Times New Roman" w:eastAsia="Times New Roman" w:hAnsi="Times New Roman" w:cs="Times New Roman"/>
          <w:b/>
          <w:bCs/>
          <w:color w:val="000000"/>
          <w:sz w:val="24"/>
          <w:szCs w:val="24"/>
        </w:rPr>
      </w:pPr>
    </w:p>
    <w:p w:rsidR="00CF213C" w:rsidRPr="00CF213C" w:rsidRDefault="00CF213C" w:rsidP="00CF213C">
      <w:pPr>
        <w:keepNext/>
        <w:keepLines/>
        <w:spacing w:after="0" w:line="276" w:lineRule="auto"/>
        <w:ind w:left="357" w:hanging="357"/>
        <w:jc w:val="center"/>
        <w:outlineLvl w:val="0"/>
        <w:rPr>
          <w:rFonts w:ascii="Times New Roman" w:eastAsia="Times New Roman" w:hAnsi="Times New Roman" w:cs="Times New Roman"/>
          <w:b/>
          <w:bCs/>
          <w:color w:val="000000"/>
          <w:sz w:val="24"/>
          <w:szCs w:val="24"/>
        </w:rPr>
      </w:pPr>
      <w:proofErr w:type="spellStart"/>
      <w:r w:rsidRPr="00CF213C">
        <w:rPr>
          <w:rFonts w:ascii="Times New Roman" w:eastAsia="Times New Roman" w:hAnsi="Times New Roman" w:cs="Times New Roman"/>
          <w:b/>
          <w:bCs/>
          <w:color w:val="000000"/>
          <w:sz w:val="24"/>
          <w:szCs w:val="24"/>
        </w:rPr>
        <w:t>Curriculum</w:t>
      </w:r>
      <w:proofErr w:type="spellEnd"/>
      <w:r w:rsidRPr="00CF213C">
        <w:rPr>
          <w:rFonts w:ascii="Times New Roman" w:eastAsia="Times New Roman" w:hAnsi="Times New Roman" w:cs="Times New Roman"/>
          <w:b/>
          <w:bCs/>
          <w:color w:val="000000"/>
          <w:sz w:val="24"/>
          <w:szCs w:val="24"/>
        </w:rPr>
        <w:t xml:space="preserve"> </w:t>
      </w:r>
      <w:proofErr w:type="spellStart"/>
      <w:r w:rsidRPr="00CF213C">
        <w:rPr>
          <w:rFonts w:ascii="Times New Roman" w:eastAsia="Times New Roman" w:hAnsi="Times New Roman" w:cs="Times New Roman"/>
          <w:b/>
          <w:bCs/>
          <w:color w:val="000000"/>
          <w:sz w:val="24"/>
          <w:szCs w:val="24"/>
        </w:rPr>
        <w:t>Vitae</w:t>
      </w:r>
      <w:proofErr w:type="spellEnd"/>
    </w:p>
    <w:p w:rsidR="00CF213C" w:rsidRPr="00CF213C" w:rsidRDefault="00CF213C" w:rsidP="00CF213C">
      <w:pPr>
        <w:spacing w:after="60" w:line="276" w:lineRule="auto"/>
        <w:ind w:left="567" w:hanging="567"/>
        <w:jc w:val="both"/>
        <w:rPr>
          <w:rFonts w:ascii="Times New Roman" w:eastAsia="Calibri" w:hAnsi="Times New Roman" w:cs="Times New Roman"/>
          <w:sz w:val="20"/>
          <w:szCs w:val="20"/>
        </w:rPr>
      </w:pPr>
    </w:p>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Ametikoht hankelepingu täitmisel: .............................</w:t>
      </w:r>
    </w:p>
    <w:p w:rsidR="00CF213C" w:rsidRPr="00CF213C" w:rsidRDefault="00CF213C" w:rsidP="00CF213C">
      <w:pPr>
        <w:spacing w:after="0" w:line="240"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Perekonnanimi:</w:t>
      </w:r>
      <w:r w:rsidRPr="00CF213C">
        <w:rPr>
          <w:rFonts w:ascii="Times New Roman" w:eastAsia="Calibri" w:hAnsi="Times New Roman" w:cs="Times New Roman"/>
          <w:sz w:val="24"/>
          <w:szCs w:val="24"/>
        </w:rPr>
        <w:tab/>
        <w:t>.............................</w:t>
      </w:r>
    </w:p>
    <w:p w:rsidR="00CF213C" w:rsidRPr="00CF213C" w:rsidRDefault="00CF213C" w:rsidP="00CF213C">
      <w:pPr>
        <w:spacing w:after="0" w:line="240"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Eesnimi:</w:t>
      </w:r>
      <w:r w:rsidRPr="00CF213C">
        <w:rPr>
          <w:rFonts w:ascii="Times New Roman" w:eastAsia="Calibri" w:hAnsi="Times New Roman" w:cs="Times New Roman"/>
          <w:sz w:val="24"/>
          <w:szCs w:val="24"/>
        </w:rPr>
        <w:tab/>
      </w:r>
      <w:r w:rsidRPr="00CF213C">
        <w:rPr>
          <w:rFonts w:ascii="Times New Roman" w:eastAsia="Calibri" w:hAnsi="Times New Roman" w:cs="Times New Roman"/>
          <w:sz w:val="24"/>
          <w:szCs w:val="24"/>
        </w:rPr>
        <w:tab/>
        <w:t>.............................</w:t>
      </w:r>
    </w:p>
    <w:p w:rsidR="00CF213C" w:rsidRPr="00CF213C" w:rsidRDefault="00CF213C" w:rsidP="00CF213C">
      <w:pPr>
        <w:spacing w:after="0" w:line="240"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Sünniaeg:</w:t>
      </w:r>
      <w:r w:rsidRPr="00CF213C">
        <w:rPr>
          <w:rFonts w:ascii="Times New Roman" w:eastAsia="Calibri" w:hAnsi="Times New Roman" w:cs="Times New Roman"/>
          <w:sz w:val="24"/>
          <w:szCs w:val="24"/>
        </w:rPr>
        <w:tab/>
      </w:r>
      <w:r w:rsidRPr="00CF213C">
        <w:rPr>
          <w:rFonts w:ascii="Times New Roman" w:eastAsia="Calibri" w:hAnsi="Times New Roman" w:cs="Times New Roman"/>
          <w:sz w:val="24"/>
          <w:szCs w:val="24"/>
        </w:rPr>
        <w:tab/>
        <w:t>.............................</w:t>
      </w:r>
    </w:p>
    <w:p w:rsidR="00CF213C" w:rsidRPr="00CF213C" w:rsidRDefault="00CF213C" w:rsidP="00CF213C">
      <w:pPr>
        <w:spacing w:after="0" w:line="240"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Telefon:</w:t>
      </w:r>
      <w:r w:rsidRPr="00CF213C">
        <w:rPr>
          <w:rFonts w:ascii="Times New Roman" w:eastAsia="Calibri" w:hAnsi="Times New Roman" w:cs="Times New Roman"/>
          <w:sz w:val="24"/>
          <w:szCs w:val="24"/>
        </w:rPr>
        <w:tab/>
      </w:r>
      <w:r w:rsidRPr="00CF213C">
        <w:rPr>
          <w:rFonts w:ascii="Times New Roman" w:eastAsia="Calibri" w:hAnsi="Times New Roman" w:cs="Times New Roman"/>
          <w:sz w:val="24"/>
          <w:szCs w:val="24"/>
        </w:rPr>
        <w:tab/>
        <w:t>.............................</w:t>
      </w:r>
    </w:p>
    <w:p w:rsidR="00CF213C" w:rsidRPr="00CF213C" w:rsidRDefault="00CF213C" w:rsidP="00CF213C">
      <w:pPr>
        <w:spacing w:after="0" w:line="240"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e- post:</w:t>
      </w:r>
      <w:r w:rsidRPr="00CF213C">
        <w:rPr>
          <w:rFonts w:ascii="Times New Roman" w:eastAsia="Calibri" w:hAnsi="Times New Roman" w:cs="Times New Roman"/>
          <w:sz w:val="24"/>
          <w:szCs w:val="24"/>
        </w:rPr>
        <w:tab/>
      </w:r>
      <w:r w:rsidRPr="00CF213C">
        <w:rPr>
          <w:rFonts w:ascii="Times New Roman" w:eastAsia="Calibri" w:hAnsi="Times New Roman" w:cs="Times New Roman"/>
          <w:sz w:val="24"/>
          <w:szCs w:val="24"/>
        </w:rPr>
        <w:tab/>
      </w:r>
      <w:r w:rsidRPr="00CF213C">
        <w:rPr>
          <w:rFonts w:ascii="Times New Roman" w:eastAsia="Calibri" w:hAnsi="Times New Roman" w:cs="Times New Roman"/>
          <w:sz w:val="24"/>
          <w:szCs w:val="24"/>
        </w:rPr>
        <w:tab/>
        <w:t>.............................</w:t>
      </w:r>
    </w:p>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bl>
      <w:tblPr>
        <w:tblW w:w="9392" w:type="dxa"/>
        <w:tblInd w:w="-65" w:type="dxa"/>
        <w:tblLayout w:type="fixed"/>
        <w:tblCellMar>
          <w:left w:w="0" w:type="dxa"/>
          <w:right w:w="0" w:type="dxa"/>
        </w:tblCellMar>
        <w:tblLook w:val="0000" w:firstRow="0" w:lastRow="0" w:firstColumn="0" w:lastColumn="0" w:noHBand="0" w:noVBand="0"/>
      </w:tblPr>
      <w:tblGrid>
        <w:gridCol w:w="2050"/>
        <w:gridCol w:w="3656"/>
        <w:gridCol w:w="3686"/>
      </w:tblGrid>
      <w:tr w:rsidR="00CF213C" w:rsidRPr="00CF213C" w:rsidTr="008016FC">
        <w:trPr>
          <w:cantSplit/>
        </w:trPr>
        <w:tc>
          <w:tcPr>
            <w:tcW w:w="2050" w:type="dxa"/>
            <w:tcBorders>
              <w:top w:val="single" w:sz="4" w:space="0" w:color="000000"/>
              <w:left w:val="single" w:sz="4" w:space="0" w:color="000000"/>
              <w:bottom w:val="single" w:sz="4" w:space="0" w:color="000000"/>
              <w:right w:val="single" w:sz="4" w:space="0" w:color="000000"/>
            </w:tcBorders>
            <w:vAlign w:val="center"/>
          </w:tcPr>
          <w:p w:rsidR="00CF213C" w:rsidRPr="00CF213C" w:rsidRDefault="00CF213C" w:rsidP="00CF213C">
            <w:pPr>
              <w:tabs>
                <w:tab w:val="center" w:pos="4513"/>
                <w:tab w:val="right" w:pos="9026"/>
              </w:tabs>
              <w:spacing w:after="0" w:line="240"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Haridusasutused</w:t>
            </w:r>
          </w:p>
        </w:tc>
        <w:tc>
          <w:tcPr>
            <w:tcW w:w="3656" w:type="dxa"/>
            <w:tcBorders>
              <w:top w:val="single" w:sz="4" w:space="0" w:color="000000"/>
              <w:left w:val="single" w:sz="4" w:space="0" w:color="000000"/>
              <w:bottom w:val="single" w:sz="4" w:space="0" w:color="000000"/>
              <w:right w:val="single" w:sz="4" w:space="0" w:color="000000"/>
            </w:tcBorders>
            <w:vAlign w:val="center"/>
          </w:tcPr>
          <w:p w:rsidR="00CF213C" w:rsidRPr="00CF213C" w:rsidRDefault="00CF213C" w:rsidP="00CF213C">
            <w:pPr>
              <w:spacing w:after="0" w:line="276"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Õppimise aeg (alates/kuni)</w:t>
            </w:r>
          </w:p>
        </w:tc>
        <w:tc>
          <w:tcPr>
            <w:tcW w:w="3686" w:type="dxa"/>
            <w:tcBorders>
              <w:top w:val="single" w:sz="4" w:space="0" w:color="000000"/>
              <w:left w:val="single" w:sz="4" w:space="0" w:color="000000"/>
              <w:bottom w:val="single" w:sz="4" w:space="0" w:color="000000"/>
              <w:right w:val="single" w:sz="4" w:space="0" w:color="000000"/>
            </w:tcBorders>
            <w:vAlign w:val="center"/>
          </w:tcPr>
          <w:p w:rsidR="00CF213C" w:rsidRPr="00CF213C" w:rsidRDefault="00CF213C" w:rsidP="00CF213C">
            <w:pPr>
              <w:spacing w:after="0" w:line="276"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Eriala</w:t>
            </w:r>
          </w:p>
        </w:tc>
      </w:tr>
      <w:tr w:rsidR="00CF213C" w:rsidRPr="00CF213C" w:rsidTr="008016FC">
        <w:trPr>
          <w:cantSplit/>
        </w:trPr>
        <w:tc>
          <w:tcPr>
            <w:tcW w:w="2050" w:type="dxa"/>
            <w:tcBorders>
              <w:top w:val="single" w:sz="4" w:space="0" w:color="000000"/>
              <w:left w:val="single" w:sz="4" w:space="0" w:color="000000"/>
              <w:bottom w:val="single" w:sz="4" w:space="0" w:color="000000"/>
              <w:right w:val="single" w:sz="4" w:space="0" w:color="000000"/>
            </w:tcBorders>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r>
    </w:tbl>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b/>
          <w:sz w:val="24"/>
          <w:szCs w:val="24"/>
        </w:rPr>
        <w:t>Töökogemus: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8"/>
        <w:gridCol w:w="2977"/>
      </w:tblGrid>
      <w:tr w:rsidR="00CF213C" w:rsidRPr="00CF213C" w:rsidTr="008016FC">
        <w:tc>
          <w:tcPr>
            <w:tcW w:w="4219" w:type="dxa"/>
            <w:vAlign w:val="center"/>
          </w:tcPr>
          <w:p w:rsidR="00CF213C" w:rsidRPr="00CF213C" w:rsidRDefault="00CF213C" w:rsidP="00CF213C">
            <w:pPr>
              <w:spacing w:after="0" w:line="276"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Ettevõtte nimi</w:t>
            </w:r>
          </w:p>
        </w:tc>
        <w:tc>
          <w:tcPr>
            <w:tcW w:w="2268" w:type="dxa"/>
            <w:vAlign w:val="center"/>
          </w:tcPr>
          <w:p w:rsidR="00CF213C" w:rsidRPr="00CF213C" w:rsidRDefault="00CF213C" w:rsidP="00CF213C">
            <w:pPr>
              <w:spacing w:after="0" w:line="276"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Töötamise periood</w:t>
            </w:r>
          </w:p>
        </w:tc>
        <w:tc>
          <w:tcPr>
            <w:tcW w:w="2977" w:type="dxa"/>
            <w:vAlign w:val="center"/>
          </w:tcPr>
          <w:p w:rsidR="00CF213C" w:rsidRPr="00CF213C" w:rsidRDefault="00CF213C" w:rsidP="00CF213C">
            <w:pPr>
              <w:spacing w:after="0" w:line="276" w:lineRule="auto"/>
              <w:ind w:left="567" w:hanging="567"/>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Amet</w:t>
            </w:r>
          </w:p>
        </w:tc>
      </w:tr>
      <w:tr w:rsidR="00CF213C" w:rsidRPr="00CF213C" w:rsidTr="008016FC">
        <w:tc>
          <w:tcPr>
            <w:tcW w:w="4219"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Praegune töökoht:</w:t>
            </w:r>
          </w:p>
        </w:tc>
        <w:tc>
          <w:tcPr>
            <w:tcW w:w="2268"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2977"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r>
      <w:tr w:rsidR="00CF213C" w:rsidRPr="00CF213C" w:rsidTr="008016FC">
        <w:tc>
          <w:tcPr>
            <w:tcW w:w="4219"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2268"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2977"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r>
    </w:tbl>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p w:rsidR="00CF213C" w:rsidRPr="00CF213C" w:rsidRDefault="00CF213C" w:rsidP="00CF213C">
      <w:pPr>
        <w:spacing w:after="0" w:line="276" w:lineRule="auto"/>
        <w:ind w:left="567" w:hanging="567"/>
        <w:jc w:val="both"/>
        <w:rPr>
          <w:rFonts w:ascii="Times New Roman" w:eastAsia="Calibri" w:hAnsi="Times New Roman" w:cs="Times New Roman"/>
          <w:b/>
          <w:sz w:val="24"/>
          <w:szCs w:val="24"/>
        </w:rPr>
      </w:pPr>
      <w:r w:rsidRPr="00CF213C">
        <w:rPr>
          <w:rFonts w:ascii="Times New Roman" w:eastAsia="Calibri" w:hAnsi="Times New Roman" w:cs="Times New Roman"/>
          <w:b/>
          <w:sz w:val="24"/>
          <w:szCs w:val="24"/>
        </w:rPr>
        <w:t>Kogemus tööde objektidel: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03"/>
        <w:gridCol w:w="2126"/>
        <w:gridCol w:w="993"/>
        <w:gridCol w:w="1417"/>
        <w:gridCol w:w="1276"/>
        <w:gridCol w:w="1701"/>
      </w:tblGrid>
      <w:tr w:rsidR="00CF213C" w:rsidRPr="00CF213C" w:rsidTr="008016FC">
        <w:tc>
          <w:tcPr>
            <w:tcW w:w="648"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Jrk nr</w:t>
            </w:r>
          </w:p>
        </w:tc>
        <w:tc>
          <w:tcPr>
            <w:tcW w:w="1303"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Tööde teostamise periood</w:t>
            </w:r>
          </w:p>
        </w:tc>
        <w:tc>
          <w:tcPr>
            <w:tcW w:w="2126"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Objekti nimetus, aadress, ehitise sihtotstarve</w:t>
            </w:r>
          </w:p>
        </w:tc>
        <w:tc>
          <w:tcPr>
            <w:tcW w:w="993"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Tellija</w:t>
            </w:r>
          </w:p>
        </w:tc>
        <w:tc>
          <w:tcPr>
            <w:tcW w:w="1417"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Ehitise suletud netopinna suurus</w:t>
            </w:r>
          </w:p>
        </w:tc>
        <w:tc>
          <w:tcPr>
            <w:tcW w:w="1276"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 xml:space="preserve">Tööde </w:t>
            </w:r>
            <w:proofErr w:type="spellStart"/>
            <w:r w:rsidRPr="00CF213C">
              <w:rPr>
                <w:rFonts w:ascii="Times New Roman" w:eastAsia="Calibri" w:hAnsi="Times New Roman" w:cs="Times New Roman"/>
                <w:b/>
                <w:sz w:val="24"/>
                <w:szCs w:val="24"/>
              </w:rPr>
              <w:t>kogumak-sumus</w:t>
            </w:r>
            <w:proofErr w:type="spellEnd"/>
            <w:r w:rsidRPr="00CF213C">
              <w:rPr>
                <w:rFonts w:ascii="Times New Roman" w:eastAsia="Calibri" w:hAnsi="Times New Roman" w:cs="Times New Roman"/>
                <w:b/>
                <w:sz w:val="24"/>
                <w:szCs w:val="24"/>
              </w:rPr>
              <w:t xml:space="preserve"> EUR</w:t>
            </w:r>
          </w:p>
        </w:tc>
        <w:tc>
          <w:tcPr>
            <w:tcW w:w="1701" w:type="dxa"/>
            <w:vAlign w:val="center"/>
          </w:tcPr>
          <w:p w:rsidR="00CF213C" w:rsidRPr="00CF213C" w:rsidRDefault="00CF213C" w:rsidP="00CF213C">
            <w:pPr>
              <w:spacing w:after="0" w:line="240" w:lineRule="auto"/>
              <w:jc w:val="center"/>
              <w:rPr>
                <w:rFonts w:ascii="Times New Roman" w:eastAsia="Calibri" w:hAnsi="Times New Roman" w:cs="Times New Roman"/>
                <w:b/>
                <w:sz w:val="24"/>
                <w:szCs w:val="24"/>
              </w:rPr>
            </w:pPr>
            <w:r w:rsidRPr="00CF213C">
              <w:rPr>
                <w:rFonts w:ascii="Times New Roman" w:eastAsia="Calibri" w:hAnsi="Times New Roman" w:cs="Times New Roman"/>
                <w:b/>
                <w:sz w:val="24"/>
                <w:szCs w:val="24"/>
              </w:rPr>
              <w:t>Isiku poolt objektil teostatud tööde liik ja töötaja amet</w:t>
            </w:r>
          </w:p>
        </w:tc>
      </w:tr>
      <w:tr w:rsidR="00CF213C" w:rsidRPr="00CF213C" w:rsidTr="008016FC">
        <w:tc>
          <w:tcPr>
            <w:tcW w:w="648" w:type="dxa"/>
          </w:tcPr>
          <w:p w:rsidR="00CF213C" w:rsidRPr="00CF213C" w:rsidRDefault="00CF213C" w:rsidP="00CF213C">
            <w:pPr>
              <w:spacing w:after="0" w:line="276" w:lineRule="auto"/>
              <w:ind w:left="567" w:hanging="567"/>
              <w:jc w:val="center"/>
              <w:rPr>
                <w:rFonts w:ascii="Times New Roman" w:eastAsia="Calibri" w:hAnsi="Times New Roman" w:cs="Times New Roman"/>
                <w:sz w:val="24"/>
                <w:szCs w:val="24"/>
              </w:rPr>
            </w:pPr>
            <w:r w:rsidRPr="00CF213C">
              <w:rPr>
                <w:rFonts w:ascii="Times New Roman" w:eastAsia="Calibri" w:hAnsi="Times New Roman" w:cs="Times New Roman"/>
                <w:sz w:val="24"/>
                <w:szCs w:val="24"/>
              </w:rPr>
              <w:t>1.</w:t>
            </w:r>
          </w:p>
        </w:tc>
        <w:tc>
          <w:tcPr>
            <w:tcW w:w="1303"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2126"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993"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417"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276"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701"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r>
      <w:tr w:rsidR="00CF213C" w:rsidRPr="00CF213C" w:rsidTr="008016FC">
        <w:tc>
          <w:tcPr>
            <w:tcW w:w="648"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w:t>
            </w:r>
          </w:p>
        </w:tc>
        <w:tc>
          <w:tcPr>
            <w:tcW w:w="1303"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2126"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993"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417"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276"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c>
          <w:tcPr>
            <w:tcW w:w="1701" w:type="dxa"/>
          </w:tcPr>
          <w:p w:rsidR="00CF213C" w:rsidRPr="00CF213C" w:rsidRDefault="00CF213C" w:rsidP="00CF213C">
            <w:pPr>
              <w:spacing w:after="0" w:line="276" w:lineRule="auto"/>
              <w:ind w:left="567" w:hanging="567"/>
              <w:jc w:val="both"/>
              <w:rPr>
                <w:rFonts w:ascii="Times New Roman" w:eastAsia="Calibri" w:hAnsi="Times New Roman" w:cs="Times New Roman"/>
                <w:sz w:val="24"/>
                <w:szCs w:val="24"/>
              </w:rPr>
            </w:pPr>
          </w:p>
        </w:tc>
      </w:tr>
    </w:tbl>
    <w:p w:rsidR="00CF213C" w:rsidRPr="00CF213C" w:rsidRDefault="00CF213C" w:rsidP="00CF213C">
      <w:pPr>
        <w:spacing w:after="0" w:line="276" w:lineRule="auto"/>
        <w:jc w:val="both"/>
        <w:rPr>
          <w:rFonts w:ascii="Times New Roman" w:eastAsia="Calibri" w:hAnsi="Times New Roman" w:cs="Times New Roman"/>
          <w:sz w:val="24"/>
          <w:szCs w:val="24"/>
        </w:rPr>
      </w:pPr>
    </w:p>
    <w:p w:rsidR="00CF213C" w:rsidRPr="00CF213C" w:rsidRDefault="00CF213C" w:rsidP="00CF213C">
      <w:pPr>
        <w:spacing w:after="60" w:line="240" w:lineRule="auto"/>
        <w:jc w:val="both"/>
        <w:rPr>
          <w:rFonts w:ascii="Times New Roman" w:eastAsia="Times New Roman" w:hAnsi="Times New Roman" w:cs="Times New Roman"/>
          <w:sz w:val="24"/>
          <w:szCs w:val="24"/>
        </w:rPr>
      </w:pPr>
      <w:r w:rsidRPr="00CF213C">
        <w:rPr>
          <w:rFonts w:ascii="Times New Roman" w:eastAsia="Times New Roman" w:hAnsi="Times New Roman" w:cs="Times New Roman"/>
          <w:sz w:val="24"/>
          <w:szCs w:val="24"/>
        </w:rPr>
        <w:t>Kinnitan ülaltoodud andmete õigsust.</w:t>
      </w:r>
    </w:p>
    <w:p w:rsidR="00CF213C" w:rsidRPr="00CF213C" w:rsidRDefault="00CF213C" w:rsidP="00CF213C">
      <w:pPr>
        <w:spacing w:after="0" w:line="240" w:lineRule="auto"/>
        <w:jc w:val="both"/>
        <w:rPr>
          <w:rFonts w:ascii="Times New Roman" w:eastAsia="Calibri" w:hAnsi="Times New Roman" w:cs="Times New Roman"/>
          <w:sz w:val="20"/>
        </w:rPr>
      </w:pPr>
    </w:p>
    <w:p w:rsidR="00CF213C" w:rsidRPr="00CF213C" w:rsidRDefault="00CF213C" w:rsidP="00CF213C">
      <w:pPr>
        <w:spacing w:after="0" w:line="240" w:lineRule="auto"/>
        <w:jc w:val="both"/>
        <w:rPr>
          <w:rFonts w:ascii="Times New Roman" w:eastAsia="Calibri" w:hAnsi="Times New Roman" w:cs="Times New Roman"/>
          <w:sz w:val="20"/>
        </w:rPr>
      </w:pPr>
      <w:r w:rsidRPr="00CF213C">
        <w:rPr>
          <w:rFonts w:ascii="Times New Roman" w:eastAsia="Calibri" w:hAnsi="Times New Roman" w:cs="Times New Roman"/>
          <w:sz w:val="20"/>
        </w:rPr>
        <w:t>........................................................</w:t>
      </w:r>
    </w:p>
    <w:p w:rsidR="00CF213C" w:rsidRPr="00CF213C" w:rsidRDefault="00CF213C" w:rsidP="00CF213C">
      <w:pPr>
        <w:spacing w:after="0" w:line="240" w:lineRule="auto"/>
        <w:jc w:val="both"/>
        <w:rPr>
          <w:rFonts w:ascii="Times New Roman" w:eastAsia="Times New Roman" w:hAnsi="Times New Roman" w:cs="Times New Roman"/>
          <w:sz w:val="24"/>
          <w:szCs w:val="24"/>
          <w:vertAlign w:val="superscript"/>
        </w:rPr>
      </w:pPr>
      <w:r w:rsidRPr="00CF213C">
        <w:rPr>
          <w:rFonts w:ascii="Times New Roman" w:eastAsia="Times New Roman" w:hAnsi="Times New Roman" w:cs="Times New Roman"/>
          <w:sz w:val="24"/>
          <w:szCs w:val="24"/>
          <w:vertAlign w:val="superscript"/>
        </w:rPr>
        <w:t xml:space="preserve"> (</w:t>
      </w:r>
      <w:r w:rsidRPr="00CF213C">
        <w:rPr>
          <w:rFonts w:ascii="Times New Roman" w:eastAsia="Times New Roman" w:hAnsi="Times New Roman" w:cs="Times New Roman"/>
          <w:i/>
          <w:sz w:val="24"/>
          <w:szCs w:val="24"/>
          <w:vertAlign w:val="superscript"/>
        </w:rPr>
        <w:t>vastutava isiku nimi ja allkiri</w:t>
      </w:r>
      <w:r w:rsidRPr="00CF213C">
        <w:rPr>
          <w:rFonts w:ascii="Times New Roman" w:eastAsia="Times New Roman" w:hAnsi="Times New Roman" w:cs="Times New Roman"/>
          <w:sz w:val="24"/>
          <w:szCs w:val="24"/>
          <w:vertAlign w:val="superscript"/>
        </w:rPr>
        <w:t xml:space="preserve">) </w:t>
      </w:r>
    </w:p>
    <w:p w:rsidR="00CF213C" w:rsidRPr="00CF213C" w:rsidRDefault="00CF213C" w:rsidP="00CF213C">
      <w:pPr>
        <w:spacing w:after="0" w:line="276" w:lineRule="auto"/>
        <w:jc w:val="both"/>
        <w:rPr>
          <w:rFonts w:ascii="Times New Roman" w:eastAsia="Calibri" w:hAnsi="Times New Roman" w:cs="Times New Roman"/>
          <w:sz w:val="24"/>
          <w:szCs w:val="24"/>
        </w:rPr>
      </w:pPr>
    </w:p>
    <w:p w:rsidR="00CF213C" w:rsidRPr="00CF213C" w:rsidRDefault="00CF213C" w:rsidP="00CF213C">
      <w:pPr>
        <w:spacing w:after="0" w:line="276" w:lineRule="auto"/>
        <w:jc w:val="both"/>
        <w:rPr>
          <w:rFonts w:ascii="Times New Roman" w:eastAsia="Calibri" w:hAnsi="Times New Roman" w:cs="Times New Roman"/>
          <w:sz w:val="24"/>
          <w:szCs w:val="24"/>
        </w:rPr>
      </w:pPr>
      <w:r w:rsidRPr="00CF213C">
        <w:rPr>
          <w:rFonts w:ascii="Times New Roman" w:eastAsia="Calibri" w:hAnsi="Times New Roman" w:cs="Times New Roman"/>
          <w:sz w:val="24"/>
          <w:szCs w:val="24"/>
        </w:rPr>
        <w:t>Kinnitame, et meil on võimalik eelnimetatud spetsialisti kasutada hankelepingu täitmiseks (olenemata sellise õigussuhte vormist) kuni hankelepingu tähtaja lõpuni.</w:t>
      </w:r>
    </w:p>
    <w:p w:rsidR="00CF213C" w:rsidRPr="00CF213C" w:rsidRDefault="00CF213C" w:rsidP="00CF213C">
      <w:pPr>
        <w:spacing w:after="0" w:line="240"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3212"/>
        <w:gridCol w:w="2183"/>
      </w:tblGrid>
      <w:tr w:rsidR="00CF213C" w:rsidRPr="00CF213C" w:rsidTr="008016FC">
        <w:trPr>
          <w:cantSplit/>
          <w:trHeight w:val="298"/>
        </w:trPr>
        <w:tc>
          <w:tcPr>
            <w:tcW w:w="9570" w:type="dxa"/>
            <w:gridSpan w:val="3"/>
            <w:tcBorders>
              <w:bottom w:val="single" w:sz="4" w:space="0" w:color="auto"/>
            </w:tcBorders>
            <w:vAlign w:val="center"/>
          </w:tcPr>
          <w:p w:rsidR="00CF213C" w:rsidRPr="00CF213C" w:rsidRDefault="00CF213C" w:rsidP="00CF213C">
            <w:pPr>
              <w:spacing w:after="0" w:line="240" w:lineRule="auto"/>
              <w:rPr>
                <w:rFonts w:ascii="Arial" w:eastAsia="Calibri" w:hAnsi="Arial" w:cs="Arial"/>
                <w:sz w:val="16"/>
              </w:rPr>
            </w:pPr>
            <w:r w:rsidRPr="00CF213C">
              <w:rPr>
                <w:rFonts w:ascii="Arial" w:eastAsia="Calibri" w:hAnsi="Arial" w:cs="Arial"/>
                <w:sz w:val="16"/>
              </w:rPr>
              <w:t>Pakkuja ametlik esindaja:</w:t>
            </w:r>
          </w:p>
        </w:tc>
      </w:tr>
      <w:tr w:rsidR="00CF213C" w:rsidRPr="00CF213C" w:rsidTr="008016FC">
        <w:trPr>
          <w:cantSplit/>
        </w:trPr>
        <w:tc>
          <w:tcPr>
            <w:tcW w:w="3888" w:type="dxa"/>
            <w:tcBorders>
              <w:bottom w:val="single" w:sz="4" w:space="0" w:color="auto"/>
            </w:tcBorders>
          </w:tcPr>
          <w:p w:rsidR="00CF213C" w:rsidRPr="00CF213C" w:rsidRDefault="00CF213C" w:rsidP="00CF213C">
            <w:pPr>
              <w:spacing w:after="0" w:line="240" w:lineRule="auto"/>
              <w:jc w:val="center"/>
              <w:rPr>
                <w:rFonts w:ascii="Arial" w:eastAsia="Calibri" w:hAnsi="Arial" w:cs="Arial"/>
                <w:sz w:val="20"/>
                <w:szCs w:val="20"/>
              </w:rPr>
            </w:pPr>
          </w:p>
        </w:tc>
        <w:tc>
          <w:tcPr>
            <w:tcW w:w="3420" w:type="dxa"/>
            <w:tcBorders>
              <w:bottom w:val="single" w:sz="4" w:space="0" w:color="auto"/>
            </w:tcBorders>
          </w:tcPr>
          <w:p w:rsidR="00CF213C" w:rsidRPr="00CF213C" w:rsidRDefault="00CF213C" w:rsidP="00CF213C">
            <w:pPr>
              <w:spacing w:after="0" w:line="240" w:lineRule="auto"/>
              <w:jc w:val="center"/>
              <w:rPr>
                <w:rFonts w:ascii="Arial" w:eastAsia="Calibri" w:hAnsi="Arial" w:cs="Arial"/>
                <w:b/>
                <w:bCs/>
                <w:sz w:val="20"/>
                <w:szCs w:val="20"/>
              </w:rPr>
            </w:pPr>
          </w:p>
        </w:tc>
        <w:tc>
          <w:tcPr>
            <w:tcW w:w="2262" w:type="dxa"/>
            <w:tcBorders>
              <w:bottom w:val="single" w:sz="4" w:space="0" w:color="auto"/>
            </w:tcBorders>
          </w:tcPr>
          <w:p w:rsidR="00CF213C" w:rsidRPr="00CF213C" w:rsidRDefault="00CF213C" w:rsidP="00CF213C">
            <w:pPr>
              <w:spacing w:after="0" w:line="240" w:lineRule="auto"/>
              <w:rPr>
                <w:rFonts w:ascii="Arial" w:eastAsia="Calibri" w:hAnsi="Arial" w:cs="Arial"/>
                <w:sz w:val="20"/>
                <w:szCs w:val="20"/>
              </w:rPr>
            </w:pPr>
            <w:r w:rsidRPr="00CF213C">
              <w:rPr>
                <w:rFonts w:ascii="Times New Roman" w:eastAsia="Calibri" w:hAnsi="Times New Roman" w:cs="Times New Roman"/>
                <w:sz w:val="20"/>
                <w:szCs w:val="20"/>
              </w:rPr>
              <w:t>(allkirjastatud digitaalselt)</w:t>
            </w:r>
          </w:p>
        </w:tc>
      </w:tr>
      <w:tr w:rsidR="00CF213C" w:rsidRPr="00CF213C" w:rsidTr="008016FC">
        <w:trPr>
          <w:cantSplit/>
        </w:trPr>
        <w:tc>
          <w:tcPr>
            <w:tcW w:w="3888" w:type="dxa"/>
            <w:tcBorders>
              <w:left w:val="nil"/>
              <w:bottom w:val="nil"/>
              <w:right w:val="nil"/>
            </w:tcBorders>
          </w:tcPr>
          <w:p w:rsidR="00CF213C" w:rsidRPr="00CF213C" w:rsidRDefault="00CF213C" w:rsidP="00CF213C">
            <w:pPr>
              <w:spacing w:after="0" w:line="240" w:lineRule="auto"/>
              <w:jc w:val="center"/>
              <w:rPr>
                <w:rFonts w:ascii="Arial" w:eastAsia="Calibri" w:hAnsi="Arial" w:cs="Arial"/>
                <w:sz w:val="16"/>
              </w:rPr>
            </w:pPr>
            <w:r w:rsidRPr="00CF213C">
              <w:rPr>
                <w:rFonts w:ascii="Arial" w:eastAsia="Calibri" w:hAnsi="Arial" w:cs="Arial"/>
                <w:i/>
                <w:sz w:val="16"/>
              </w:rPr>
              <w:t>Ees- ja perekonnanimi</w:t>
            </w:r>
          </w:p>
        </w:tc>
        <w:tc>
          <w:tcPr>
            <w:tcW w:w="3420" w:type="dxa"/>
            <w:tcBorders>
              <w:left w:val="nil"/>
              <w:bottom w:val="nil"/>
              <w:right w:val="nil"/>
            </w:tcBorders>
          </w:tcPr>
          <w:p w:rsidR="00CF213C" w:rsidRPr="00CF213C" w:rsidRDefault="00CF213C" w:rsidP="00CF213C">
            <w:pPr>
              <w:spacing w:after="0" w:line="240" w:lineRule="auto"/>
              <w:jc w:val="center"/>
              <w:rPr>
                <w:rFonts w:ascii="Arial" w:eastAsia="Calibri" w:hAnsi="Arial" w:cs="Arial"/>
                <w:sz w:val="16"/>
              </w:rPr>
            </w:pPr>
            <w:r w:rsidRPr="00CF213C">
              <w:rPr>
                <w:rFonts w:ascii="Arial" w:eastAsia="Calibri" w:hAnsi="Arial" w:cs="Arial"/>
                <w:i/>
                <w:sz w:val="16"/>
              </w:rPr>
              <w:t>Positsioon</w:t>
            </w:r>
          </w:p>
        </w:tc>
        <w:tc>
          <w:tcPr>
            <w:tcW w:w="2262" w:type="dxa"/>
            <w:tcBorders>
              <w:left w:val="nil"/>
              <w:right w:val="nil"/>
            </w:tcBorders>
          </w:tcPr>
          <w:p w:rsidR="00CF213C" w:rsidRPr="00CF213C" w:rsidRDefault="00CF213C" w:rsidP="00CF213C">
            <w:pPr>
              <w:spacing w:after="0" w:line="240" w:lineRule="auto"/>
              <w:jc w:val="center"/>
              <w:rPr>
                <w:rFonts w:ascii="Arial" w:eastAsia="Calibri" w:hAnsi="Arial" w:cs="Arial"/>
                <w:sz w:val="16"/>
              </w:rPr>
            </w:pPr>
            <w:r w:rsidRPr="00CF213C">
              <w:rPr>
                <w:rFonts w:ascii="Arial" w:eastAsia="Calibri" w:hAnsi="Arial" w:cs="Arial"/>
                <w:i/>
                <w:sz w:val="16"/>
              </w:rPr>
              <w:t>allkiri</w:t>
            </w:r>
          </w:p>
        </w:tc>
      </w:tr>
    </w:tbl>
    <w:p w:rsidR="00CF213C" w:rsidRDefault="00CF213C"/>
    <w:p w:rsidR="005A341C" w:rsidRDefault="005A341C"/>
    <w:p w:rsidR="005A341C" w:rsidRPr="005A341C" w:rsidRDefault="005A341C" w:rsidP="005A341C">
      <w:pPr>
        <w:spacing w:after="0" w:line="240" w:lineRule="auto"/>
        <w:rPr>
          <w:rFonts w:ascii="Times New Roman" w:eastAsia="Times New Roman" w:hAnsi="Times New Roman" w:cs="Times New Roman"/>
          <w:sz w:val="24"/>
          <w:szCs w:val="24"/>
        </w:rPr>
      </w:pPr>
    </w:p>
    <w:p w:rsidR="005A341C" w:rsidRPr="005A341C" w:rsidRDefault="005A341C" w:rsidP="005A341C">
      <w:pPr>
        <w:spacing w:after="0" w:line="240" w:lineRule="auto"/>
        <w:rPr>
          <w:rFonts w:ascii="Times New Roman" w:eastAsia="Times New Roman" w:hAnsi="Times New Roman" w:cs="Times New Roman"/>
          <w:sz w:val="24"/>
          <w:szCs w:val="24"/>
        </w:rPr>
      </w:pPr>
    </w:p>
    <w:p w:rsidR="005A341C" w:rsidRPr="005A341C" w:rsidRDefault="005A341C" w:rsidP="005A341C">
      <w:pPr>
        <w:spacing w:after="0" w:line="276" w:lineRule="auto"/>
        <w:jc w:val="right"/>
        <w:rPr>
          <w:rFonts w:ascii="Times New Roman" w:eastAsia="Times New Roman" w:hAnsi="Times New Roman" w:cs="Times New Roman"/>
          <w:sz w:val="24"/>
          <w:szCs w:val="24"/>
        </w:rPr>
      </w:pPr>
      <w:r w:rsidRPr="005A341C">
        <w:rPr>
          <w:rFonts w:ascii="Times New Roman" w:eastAsia="Times New Roman" w:hAnsi="Times New Roman" w:cs="Times New Roman"/>
          <w:sz w:val="24"/>
          <w:szCs w:val="24"/>
        </w:rPr>
        <w:t>Vorm 7</w:t>
      </w:r>
    </w:p>
    <w:p w:rsidR="005A341C" w:rsidRPr="005A341C" w:rsidRDefault="005A341C" w:rsidP="005A341C">
      <w:pPr>
        <w:spacing w:after="0" w:line="276" w:lineRule="auto"/>
        <w:ind w:left="567" w:hanging="567"/>
        <w:jc w:val="both"/>
        <w:rPr>
          <w:rFonts w:ascii="Times New Roman" w:eastAsia="Times New Roman" w:hAnsi="Times New Roman" w:cs="Times New Roman"/>
          <w:sz w:val="24"/>
          <w:szCs w:val="24"/>
        </w:rPr>
      </w:pPr>
    </w:p>
    <w:p w:rsidR="005A341C" w:rsidRPr="000E7114" w:rsidRDefault="005A341C" w:rsidP="005A341C">
      <w:pPr>
        <w:spacing w:after="0" w:line="240" w:lineRule="auto"/>
        <w:ind w:right="-17"/>
        <w:rPr>
          <w:rFonts w:ascii="Times New Roman" w:hAnsi="Times New Roman" w:cs="Times New Roman"/>
          <w:b/>
          <w:color w:val="000000" w:themeColor="text1"/>
          <w:sz w:val="24"/>
          <w:szCs w:val="24"/>
        </w:rPr>
      </w:pPr>
      <w:proofErr w:type="spellStart"/>
      <w:r w:rsidRPr="000E7114">
        <w:rPr>
          <w:rFonts w:ascii="Times New Roman" w:hAnsi="Times New Roman" w:cs="Times New Roman"/>
          <w:b/>
          <w:color w:val="000000" w:themeColor="text1"/>
          <w:sz w:val="24"/>
          <w:szCs w:val="24"/>
        </w:rPr>
        <w:t>Hankija</w:t>
      </w:r>
      <w:proofErr w:type="spellEnd"/>
      <w:r w:rsidRPr="000E7114">
        <w:rPr>
          <w:rFonts w:ascii="Times New Roman" w:hAnsi="Times New Roman" w:cs="Times New Roman"/>
          <w:b/>
          <w:color w:val="000000" w:themeColor="text1"/>
          <w:sz w:val="24"/>
          <w:szCs w:val="24"/>
        </w:rPr>
        <w:t>: Raasiku vallavalitsus</w:t>
      </w:r>
    </w:p>
    <w:p w:rsidR="005A341C" w:rsidRPr="000E7114" w:rsidRDefault="005A341C" w:rsidP="005A341C">
      <w:pPr>
        <w:spacing w:before="45" w:after="45"/>
        <w:rPr>
          <w:rFonts w:ascii="Times New Roman" w:eastAsia="Times New Roman" w:hAnsi="Times New Roman" w:cs="Times New Roman"/>
          <w:b/>
          <w:sz w:val="24"/>
          <w:szCs w:val="24"/>
          <w:lang w:eastAsia="et-EE"/>
        </w:rPr>
      </w:pPr>
      <w:r w:rsidRPr="000E7114">
        <w:rPr>
          <w:rFonts w:ascii="Times New Roman" w:hAnsi="Times New Roman" w:cs="Times New Roman"/>
          <w:b/>
          <w:color w:val="000000" w:themeColor="text1"/>
          <w:sz w:val="24"/>
          <w:szCs w:val="24"/>
        </w:rPr>
        <w:t>Hange: „</w:t>
      </w:r>
      <w:r w:rsidRPr="000E7114">
        <w:rPr>
          <w:rFonts w:ascii="Times New Roman" w:eastAsia="Times New Roman" w:hAnsi="Times New Roman" w:cs="Times New Roman"/>
          <w:b/>
          <w:color w:val="000000" w:themeColor="text1"/>
          <w:sz w:val="24"/>
          <w:szCs w:val="24"/>
          <w:shd w:val="clear" w:color="auto" w:fill="FEFBDE"/>
          <w:lang w:eastAsia="et-EE"/>
        </w:rPr>
        <w:t>Aruküla aleviku raudteepeatuse „p</w:t>
      </w:r>
      <w:r>
        <w:rPr>
          <w:rFonts w:ascii="Times New Roman" w:eastAsia="Times New Roman" w:hAnsi="Times New Roman" w:cs="Times New Roman"/>
          <w:b/>
          <w:color w:val="000000" w:themeColor="text1"/>
          <w:sz w:val="24"/>
          <w:szCs w:val="24"/>
          <w:shd w:val="clear" w:color="auto" w:fill="FEFBDE"/>
          <w:lang w:eastAsia="et-EE"/>
        </w:rPr>
        <w:t>argi ja reisi“ parkla ning ca 80</w:t>
      </w:r>
      <w:r w:rsidRPr="000E7114">
        <w:rPr>
          <w:rFonts w:ascii="Times New Roman" w:eastAsia="Times New Roman" w:hAnsi="Times New Roman" w:cs="Times New Roman"/>
          <w:b/>
          <w:color w:val="000000" w:themeColor="text1"/>
          <w:sz w:val="24"/>
          <w:szCs w:val="24"/>
          <w:shd w:val="clear" w:color="auto" w:fill="FEFBDE"/>
          <w:lang w:eastAsia="et-EE"/>
        </w:rPr>
        <w:t xml:space="preserve">0 m </w:t>
      </w:r>
      <w:proofErr w:type="spellStart"/>
      <w:r w:rsidRPr="000E7114">
        <w:rPr>
          <w:rFonts w:ascii="Times New Roman" w:eastAsia="Times New Roman" w:hAnsi="Times New Roman" w:cs="Times New Roman"/>
          <w:b/>
          <w:color w:val="000000" w:themeColor="text1"/>
          <w:sz w:val="24"/>
          <w:szCs w:val="24"/>
          <w:shd w:val="clear" w:color="auto" w:fill="FEFBDE"/>
          <w:lang w:eastAsia="et-EE"/>
        </w:rPr>
        <w:t>kergliiklustee</w:t>
      </w:r>
      <w:proofErr w:type="spellEnd"/>
      <w:r w:rsidRPr="000E7114">
        <w:rPr>
          <w:rFonts w:ascii="Times New Roman" w:eastAsia="Times New Roman" w:hAnsi="Times New Roman" w:cs="Times New Roman"/>
          <w:b/>
          <w:color w:val="000000" w:themeColor="text1"/>
          <w:sz w:val="24"/>
          <w:szCs w:val="24"/>
          <w:shd w:val="clear" w:color="auto" w:fill="FEFBDE"/>
          <w:lang w:eastAsia="et-EE"/>
        </w:rPr>
        <w:t xml:space="preserve"> ehitamine</w:t>
      </w:r>
      <w:r w:rsidRPr="000E7114">
        <w:rPr>
          <w:rFonts w:ascii="Times New Roman" w:eastAsia="Times New Roman" w:hAnsi="Times New Roman" w:cs="Times New Roman"/>
          <w:b/>
          <w:color w:val="000000" w:themeColor="text1"/>
          <w:sz w:val="24"/>
          <w:szCs w:val="24"/>
          <w:lang w:eastAsia="et-EE"/>
        </w:rPr>
        <w:t xml:space="preserve"> omanikujärelevalve teenused“</w:t>
      </w:r>
    </w:p>
    <w:p w:rsidR="005A341C" w:rsidRPr="005A341C" w:rsidRDefault="005A341C" w:rsidP="005A341C">
      <w:pPr>
        <w:keepNext/>
        <w:keepLines/>
        <w:spacing w:after="360" w:line="276" w:lineRule="auto"/>
        <w:outlineLvl w:val="0"/>
        <w:rPr>
          <w:rFonts w:ascii="Times New Roman" w:eastAsia="Times New Roman" w:hAnsi="Times New Roman" w:cs="Times New Roman"/>
          <w:b/>
          <w:bCs/>
          <w:color w:val="000000"/>
          <w:sz w:val="24"/>
          <w:szCs w:val="24"/>
        </w:rPr>
      </w:pPr>
    </w:p>
    <w:p w:rsidR="005A341C" w:rsidRPr="005A341C" w:rsidRDefault="005A341C" w:rsidP="005A341C">
      <w:pPr>
        <w:keepNext/>
        <w:keepLines/>
        <w:spacing w:after="360" w:line="276" w:lineRule="auto"/>
        <w:ind w:left="357" w:hanging="357"/>
        <w:jc w:val="center"/>
        <w:outlineLvl w:val="0"/>
        <w:rPr>
          <w:rFonts w:ascii="Times New Roman" w:eastAsia="Times New Roman" w:hAnsi="Times New Roman" w:cs="Times New Roman"/>
          <w:b/>
          <w:bCs/>
          <w:color w:val="000000"/>
          <w:szCs w:val="28"/>
        </w:rPr>
      </w:pPr>
      <w:r w:rsidRPr="005A341C">
        <w:rPr>
          <w:rFonts w:ascii="Times New Roman" w:eastAsia="Times New Roman" w:hAnsi="Times New Roman" w:cs="Times New Roman"/>
          <w:b/>
          <w:bCs/>
          <w:color w:val="000000"/>
          <w:sz w:val="24"/>
          <w:szCs w:val="24"/>
        </w:rPr>
        <w:t>Andmed netokäivete kohta</w:t>
      </w:r>
    </w:p>
    <w:p w:rsidR="005A341C" w:rsidRPr="005A341C" w:rsidRDefault="005A341C" w:rsidP="005A341C">
      <w:pPr>
        <w:spacing w:after="60" w:line="276" w:lineRule="auto"/>
        <w:jc w:val="both"/>
        <w:rPr>
          <w:rFonts w:ascii="Times New Roman" w:eastAsia="Times New Roman" w:hAnsi="Times New Roman" w:cs="Times New Roman"/>
          <w:color w:val="000000" w:themeColor="text1"/>
          <w:sz w:val="24"/>
          <w:szCs w:val="24"/>
          <w:lang w:eastAsia="et-EE"/>
        </w:rPr>
      </w:pPr>
      <w:r w:rsidRPr="005A341C">
        <w:rPr>
          <w:rFonts w:ascii="Times New Roman" w:eastAsia="Times New Roman" w:hAnsi="Times New Roman" w:cs="Times New Roman"/>
          <w:color w:val="000000" w:themeColor="text1"/>
          <w:sz w:val="24"/>
          <w:szCs w:val="24"/>
          <w:shd w:val="clear" w:color="auto" w:fill="FFFFFF"/>
        </w:rPr>
        <w:t>Pakkuja viimase kolme (2013-2015) keskmine majandusaasta netokäive hankelepingu esemele vasta</w:t>
      </w:r>
      <w:r>
        <w:rPr>
          <w:rFonts w:ascii="Times New Roman" w:eastAsia="Times New Roman" w:hAnsi="Times New Roman" w:cs="Times New Roman"/>
          <w:color w:val="000000" w:themeColor="text1"/>
          <w:sz w:val="24"/>
          <w:szCs w:val="24"/>
          <w:shd w:val="clear" w:color="auto" w:fill="FFFFFF"/>
        </w:rPr>
        <w:t>vas osas peab olema vähemalt 9</w:t>
      </w:r>
      <w:r w:rsidRPr="005A341C">
        <w:rPr>
          <w:rFonts w:ascii="Times New Roman" w:eastAsia="Times New Roman" w:hAnsi="Times New Roman" w:cs="Times New Roman"/>
          <w:color w:val="000000" w:themeColor="text1"/>
          <w:sz w:val="24"/>
          <w:szCs w:val="24"/>
          <w:shd w:val="clear" w:color="auto" w:fill="FFFFFF"/>
        </w:rPr>
        <w:t xml:space="preserve"> 000 EUR. Juhul kui tegemist ei ole Eesti Vabariigi pakkujaga, lisada majandusaasta aruannete väljavõtted.</w:t>
      </w:r>
    </w:p>
    <w:p w:rsidR="005A341C" w:rsidRPr="005A341C" w:rsidRDefault="005A341C" w:rsidP="005A341C">
      <w:pPr>
        <w:spacing w:after="60" w:line="276" w:lineRule="auto"/>
        <w:ind w:left="567" w:hanging="567"/>
        <w:jc w:val="both"/>
        <w:rPr>
          <w:rFonts w:ascii="Times New Roman" w:eastAsia="Times New Roman" w:hAnsi="Times New Roman" w:cs="Times New Roman"/>
          <w:sz w:val="24"/>
          <w:szCs w:val="24"/>
          <w:lang w:eastAsia="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3994"/>
        <w:gridCol w:w="3076"/>
      </w:tblGrid>
      <w:tr w:rsidR="005A341C" w:rsidRPr="005A341C" w:rsidTr="00AF554C">
        <w:trPr>
          <w:trHeight w:val="585"/>
        </w:trPr>
        <w:tc>
          <w:tcPr>
            <w:tcW w:w="1891" w:type="dxa"/>
            <w:vAlign w:val="center"/>
          </w:tcPr>
          <w:p w:rsidR="005A341C" w:rsidRPr="005A341C" w:rsidRDefault="005A341C" w:rsidP="005A341C">
            <w:pPr>
              <w:spacing w:after="0" w:line="276" w:lineRule="auto"/>
              <w:ind w:left="567" w:hanging="567"/>
              <w:jc w:val="center"/>
              <w:rPr>
                <w:rFonts w:ascii="Times New Roman" w:eastAsia="Times New Roman" w:hAnsi="Times New Roman" w:cs="Times New Roman"/>
                <w:b/>
                <w:sz w:val="24"/>
                <w:szCs w:val="24"/>
                <w:lang w:eastAsia="et-EE"/>
              </w:rPr>
            </w:pPr>
            <w:r w:rsidRPr="005A341C">
              <w:rPr>
                <w:rFonts w:ascii="Times New Roman" w:eastAsia="Times New Roman" w:hAnsi="Times New Roman" w:cs="Times New Roman"/>
                <w:b/>
                <w:sz w:val="24"/>
                <w:szCs w:val="24"/>
                <w:lang w:eastAsia="et-EE"/>
              </w:rPr>
              <w:t>Majandusaasta</w:t>
            </w:r>
          </w:p>
        </w:tc>
        <w:tc>
          <w:tcPr>
            <w:tcW w:w="4205" w:type="dxa"/>
            <w:vAlign w:val="center"/>
          </w:tcPr>
          <w:p w:rsidR="005A341C" w:rsidRPr="005A341C" w:rsidRDefault="005A341C" w:rsidP="005A341C">
            <w:pPr>
              <w:spacing w:after="0" w:line="276" w:lineRule="auto"/>
              <w:ind w:left="567" w:hanging="567"/>
              <w:jc w:val="center"/>
              <w:rPr>
                <w:rFonts w:ascii="Times New Roman" w:eastAsia="Times New Roman" w:hAnsi="Times New Roman" w:cs="Times New Roman"/>
                <w:b/>
                <w:sz w:val="24"/>
                <w:szCs w:val="24"/>
                <w:lang w:eastAsia="et-EE"/>
              </w:rPr>
            </w:pPr>
            <w:r w:rsidRPr="005A341C">
              <w:rPr>
                <w:rFonts w:ascii="Times New Roman" w:eastAsia="Times New Roman" w:hAnsi="Times New Roman" w:cs="Times New Roman"/>
                <w:b/>
                <w:sz w:val="24"/>
                <w:szCs w:val="24"/>
                <w:lang w:eastAsia="et-EE"/>
              </w:rPr>
              <w:t>Netokäive (EUR)</w:t>
            </w:r>
          </w:p>
        </w:tc>
        <w:tc>
          <w:tcPr>
            <w:tcW w:w="3226" w:type="dxa"/>
            <w:vAlign w:val="center"/>
          </w:tcPr>
          <w:p w:rsidR="005A341C" w:rsidRPr="005A341C" w:rsidRDefault="005A341C" w:rsidP="005A341C">
            <w:pPr>
              <w:spacing w:after="0" w:line="276" w:lineRule="auto"/>
              <w:ind w:left="567" w:hanging="567"/>
              <w:jc w:val="center"/>
              <w:rPr>
                <w:rFonts w:ascii="Times New Roman" w:eastAsia="Times New Roman" w:hAnsi="Times New Roman" w:cs="Times New Roman"/>
                <w:b/>
                <w:sz w:val="24"/>
                <w:szCs w:val="24"/>
                <w:lang w:eastAsia="et-EE"/>
              </w:rPr>
            </w:pPr>
            <w:r w:rsidRPr="005A341C">
              <w:rPr>
                <w:rFonts w:ascii="Times New Roman" w:eastAsia="Times New Roman" w:hAnsi="Times New Roman" w:cs="Times New Roman"/>
                <w:b/>
                <w:sz w:val="24"/>
                <w:szCs w:val="24"/>
                <w:lang w:eastAsia="et-EE"/>
              </w:rPr>
              <w:t>Märkused</w:t>
            </w:r>
          </w:p>
        </w:tc>
      </w:tr>
      <w:tr w:rsidR="005A341C" w:rsidRPr="005A341C" w:rsidTr="00AF554C">
        <w:trPr>
          <w:trHeight w:val="325"/>
        </w:trPr>
        <w:tc>
          <w:tcPr>
            <w:tcW w:w="1891" w:type="dxa"/>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r w:rsidRPr="005A341C">
              <w:rPr>
                <w:rFonts w:ascii="Times New Roman" w:eastAsia="Times New Roman" w:hAnsi="Times New Roman" w:cs="Times New Roman"/>
                <w:sz w:val="24"/>
                <w:szCs w:val="24"/>
                <w:lang w:eastAsia="et-EE"/>
              </w:rPr>
              <w:t>2013</w:t>
            </w:r>
          </w:p>
        </w:tc>
        <w:tc>
          <w:tcPr>
            <w:tcW w:w="4205" w:type="dxa"/>
            <w:vAlign w:val="bottom"/>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p>
        </w:tc>
        <w:tc>
          <w:tcPr>
            <w:tcW w:w="3226" w:type="dxa"/>
          </w:tcPr>
          <w:p w:rsidR="005A341C" w:rsidRPr="005A341C" w:rsidRDefault="005A341C" w:rsidP="005A341C">
            <w:pPr>
              <w:spacing w:after="0" w:line="276" w:lineRule="auto"/>
              <w:ind w:left="567" w:hanging="567"/>
              <w:jc w:val="both"/>
              <w:rPr>
                <w:rFonts w:ascii="Times New Roman" w:eastAsia="Times New Roman" w:hAnsi="Times New Roman" w:cs="Times New Roman"/>
                <w:sz w:val="24"/>
                <w:szCs w:val="24"/>
                <w:lang w:eastAsia="et-EE"/>
              </w:rPr>
            </w:pPr>
          </w:p>
        </w:tc>
      </w:tr>
      <w:tr w:rsidR="005A341C" w:rsidRPr="005A341C" w:rsidTr="00AF554C">
        <w:tc>
          <w:tcPr>
            <w:tcW w:w="1891" w:type="dxa"/>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r w:rsidRPr="005A341C">
              <w:rPr>
                <w:rFonts w:ascii="Times New Roman" w:eastAsia="Times New Roman" w:hAnsi="Times New Roman" w:cs="Times New Roman"/>
                <w:sz w:val="24"/>
                <w:szCs w:val="24"/>
                <w:lang w:eastAsia="et-EE"/>
              </w:rPr>
              <w:t>2014</w:t>
            </w:r>
          </w:p>
        </w:tc>
        <w:tc>
          <w:tcPr>
            <w:tcW w:w="4205" w:type="dxa"/>
            <w:vAlign w:val="bottom"/>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p>
        </w:tc>
        <w:tc>
          <w:tcPr>
            <w:tcW w:w="3226" w:type="dxa"/>
          </w:tcPr>
          <w:p w:rsidR="005A341C" w:rsidRPr="005A341C" w:rsidRDefault="005A341C" w:rsidP="005A341C">
            <w:pPr>
              <w:spacing w:after="0" w:line="276" w:lineRule="auto"/>
              <w:ind w:left="567" w:hanging="567"/>
              <w:jc w:val="both"/>
              <w:rPr>
                <w:rFonts w:ascii="Times New Roman" w:eastAsia="Times New Roman" w:hAnsi="Times New Roman" w:cs="Times New Roman"/>
                <w:sz w:val="24"/>
                <w:szCs w:val="24"/>
                <w:lang w:eastAsia="et-EE"/>
              </w:rPr>
            </w:pPr>
          </w:p>
        </w:tc>
      </w:tr>
      <w:tr w:rsidR="005A341C" w:rsidRPr="005A341C" w:rsidTr="00AF554C">
        <w:tblPrEx>
          <w:tblLook w:val="0000" w:firstRow="0" w:lastRow="0" w:firstColumn="0" w:lastColumn="0" w:noHBand="0" w:noVBand="0"/>
        </w:tblPrEx>
        <w:trPr>
          <w:trHeight w:val="345"/>
        </w:trPr>
        <w:tc>
          <w:tcPr>
            <w:tcW w:w="1891" w:type="dxa"/>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r w:rsidRPr="005A341C">
              <w:rPr>
                <w:rFonts w:ascii="Times New Roman" w:eastAsia="Times New Roman" w:hAnsi="Times New Roman" w:cs="Times New Roman"/>
                <w:sz w:val="24"/>
                <w:szCs w:val="24"/>
                <w:lang w:eastAsia="et-EE"/>
              </w:rPr>
              <w:t>2015</w:t>
            </w:r>
          </w:p>
        </w:tc>
        <w:tc>
          <w:tcPr>
            <w:tcW w:w="4205" w:type="dxa"/>
            <w:vAlign w:val="bottom"/>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p>
        </w:tc>
        <w:tc>
          <w:tcPr>
            <w:tcW w:w="3226" w:type="dxa"/>
          </w:tcPr>
          <w:p w:rsidR="005A341C" w:rsidRPr="005A341C" w:rsidRDefault="005A341C" w:rsidP="005A341C">
            <w:pPr>
              <w:spacing w:after="0" w:line="276" w:lineRule="auto"/>
              <w:ind w:left="108" w:hanging="567"/>
              <w:jc w:val="both"/>
              <w:rPr>
                <w:rFonts w:ascii="Times New Roman" w:eastAsia="Times New Roman" w:hAnsi="Times New Roman" w:cs="Times New Roman"/>
                <w:sz w:val="24"/>
                <w:szCs w:val="24"/>
                <w:lang w:eastAsia="et-EE"/>
              </w:rPr>
            </w:pPr>
          </w:p>
        </w:tc>
      </w:tr>
      <w:tr w:rsidR="005A341C" w:rsidRPr="005A341C" w:rsidTr="00AF554C">
        <w:tblPrEx>
          <w:tblLook w:val="0000" w:firstRow="0" w:lastRow="0" w:firstColumn="0" w:lastColumn="0" w:noHBand="0" w:noVBand="0"/>
        </w:tblPrEx>
        <w:trPr>
          <w:trHeight w:val="345"/>
        </w:trPr>
        <w:tc>
          <w:tcPr>
            <w:tcW w:w="1891" w:type="dxa"/>
          </w:tcPr>
          <w:p w:rsidR="005A341C" w:rsidRPr="005A341C" w:rsidRDefault="005A341C" w:rsidP="005A341C">
            <w:pPr>
              <w:spacing w:after="0" w:line="276" w:lineRule="auto"/>
              <w:ind w:left="567" w:hanging="567"/>
              <w:jc w:val="both"/>
              <w:rPr>
                <w:rFonts w:ascii="Times New Roman" w:eastAsia="Times New Roman" w:hAnsi="Times New Roman" w:cs="Times New Roman"/>
                <w:b/>
                <w:sz w:val="24"/>
                <w:szCs w:val="24"/>
                <w:lang w:eastAsia="et-EE"/>
              </w:rPr>
            </w:pPr>
            <w:r w:rsidRPr="005A341C">
              <w:rPr>
                <w:rFonts w:ascii="Times New Roman" w:eastAsia="Times New Roman" w:hAnsi="Times New Roman" w:cs="Times New Roman"/>
                <w:b/>
                <w:sz w:val="24"/>
                <w:szCs w:val="24"/>
                <w:lang w:eastAsia="et-EE"/>
              </w:rPr>
              <w:t>Kokku:</w:t>
            </w:r>
          </w:p>
        </w:tc>
        <w:tc>
          <w:tcPr>
            <w:tcW w:w="4205" w:type="dxa"/>
            <w:vAlign w:val="bottom"/>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p>
        </w:tc>
        <w:tc>
          <w:tcPr>
            <w:tcW w:w="3226" w:type="dxa"/>
          </w:tcPr>
          <w:p w:rsidR="005A341C" w:rsidRPr="005A341C" w:rsidRDefault="005A341C" w:rsidP="005A341C">
            <w:pPr>
              <w:spacing w:after="0" w:line="276" w:lineRule="auto"/>
              <w:ind w:left="567" w:hanging="567"/>
              <w:jc w:val="both"/>
              <w:rPr>
                <w:rFonts w:ascii="Times New Roman" w:eastAsia="Times New Roman" w:hAnsi="Times New Roman" w:cs="Times New Roman"/>
                <w:sz w:val="24"/>
                <w:szCs w:val="24"/>
                <w:lang w:eastAsia="et-EE"/>
              </w:rPr>
            </w:pPr>
          </w:p>
        </w:tc>
      </w:tr>
      <w:tr w:rsidR="005A341C" w:rsidRPr="005A341C" w:rsidTr="00AF554C">
        <w:tblPrEx>
          <w:tblLook w:val="0000" w:firstRow="0" w:lastRow="0" w:firstColumn="0" w:lastColumn="0" w:noHBand="0" w:noVBand="0"/>
        </w:tblPrEx>
        <w:trPr>
          <w:trHeight w:val="364"/>
        </w:trPr>
        <w:tc>
          <w:tcPr>
            <w:tcW w:w="1891" w:type="dxa"/>
          </w:tcPr>
          <w:p w:rsidR="005A341C" w:rsidRPr="005A341C" w:rsidRDefault="005A341C" w:rsidP="005A341C">
            <w:pPr>
              <w:spacing w:after="0" w:line="276" w:lineRule="auto"/>
              <w:ind w:left="567" w:hanging="567"/>
              <w:jc w:val="both"/>
              <w:rPr>
                <w:rFonts w:ascii="Times New Roman" w:eastAsia="Times New Roman" w:hAnsi="Times New Roman" w:cs="Times New Roman"/>
                <w:b/>
                <w:sz w:val="24"/>
                <w:szCs w:val="24"/>
                <w:lang w:eastAsia="et-EE"/>
              </w:rPr>
            </w:pPr>
            <w:r w:rsidRPr="005A341C">
              <w:rPr>
                <w:rFonts w:ascii="Times New Roman" w:eastAsia="Times New Roman" w:hAnsi="Times New Roman" w:cs="Times New Roman"/>
                <w:b/>
                <w:sz w:val="24"/>
                <w:szCs w:val="24"/>
                <w:lang w:eastAsia="et-EE"/>
              </w:rPr>
              <w:t>Keskmine:</w:t>
            </w:r>
          </w:p>
        </w:tc>
        <w:tc>
          <w:tcPr>
            <w:tcW w:w="4205" w:type="dxa"/>
            <w:vAlign w:val="bottom"/>
          </w:tcPr>
          <w:p w:rsidR="005A341C" w:rsidRPr="005A341C" w:rsidRDefault="005A341C" w:rsidP="005A341C">
            <w:pPr>
              <w:spacing w:after="0" w:line="276" w:lineRule="auto"/>
              <w:ind w:left="567" w:hanging="567"/>
              <w:jc w:val="center"/>
              <w:rPr>
                <w:rFonts w:ascii="Times New Roman" w:eastAsia="Times New Roman" w:hAnsi="Times New Roman" w:cs="Times New Roman"/>
                <w:sz w:val="24"/>
                <w:szCs w:val="24"/>
                <w:lang w:eastAsia="et-EE"/>
              </w:rPr>
            </w:pPr>
          </w:p>
        </w:tc>
        <w:tc>
          <w:tcPr>
            <w:tcW w:w="3226" w:type="dxa"/>
          </w:tcPr>
          <w:p w:rsidR="005A341C" w:rsidRPr="005A341C" w:rsidRDefault="005A341C" w:rsidP="005A341C">
            <w:pPr>
              <w:spacing w:after="0" w:line="276" w:lineRule="auto"/>
              <w:ind w:left="567" w:hanging="567"/>
              <w:jc w:val="both"/>
              <w:rPr>
                <w:rFonts w:ascii="Times New Roman" w:eastAsia="Times New Roman" w:hAnsi="Times New Roman" w:cs="Times New Roman"/>
                <w:sz w:val="24"/>
                <w:szCs w:val="24"/>
                <w:lang w:eastAsia="et-EE"/>
              </w:rPr>
            </w:pPr>
          </w:p>
        </w:tc>
      </w:tr>
    </w:tbl>
    <w:p w:rsidR="005A341C" w:rsidRPr="005A341C" w:rsidRDefault="005A341C" w:rsidP="005A341C">
      <w:pPr>
        <w:spacing w:after="60" w:line="276" w:lineRule="auto"/>
        <w:ind w:left="567" w:hanging="567"/>
        <w:jc w:val="both"/>
        <w:rPr>
          <w:rFonts w:ascii="Times New Roman" w:eastAsia="Times New Roman" w:hAnsi="Times New Roman" w:cs="Times New Roman"/>
          <w:sz w:val="24"/>
          <w:szCs w:val="24"/>
          <w:lang w:eastAsia="et-EE"/>
        </w:rPr>
      </w:pPr>
    </w:p>
    <w:p w:rsidR="005A341C" w:rsidRPr="005A341C" w:rsidRDefault="005A341C" w:rsidP="005A341C">
      <w:pPr>
        <w:spacing w:after="0" w:line="240" w:lineRule="auto"/>
        <w:rPr>
          <w:rFonts w:ascii="Times New Roman" w:eastAsia="Times New Roman" w:hAnsi="Times New Roman" w:cs="Times New Roman"/>
          <w:sz w:val="24"/>
          <w:szCs w:val="24"/>
        </w:rPr>
      </w:pPr>
    </w:p>
    <w:p w:rsidR="005A341C" w:rsidRPr="005A341C" w:rsidRDefault="005A341C" w:rsidP="005A341C">
      <w:pPr>
        <w:spacing w:after="0" w:line="240" w:lineRule="auto"/>
        <w:jc w:val="both"/>
        <w:rPr>
          <w:rFonts w:ascii="Times New Roman" w:eastAsia="Times New Roman" w:hAnsi="Times New Roman" w:cs="Times New Roman"/>
          <w:sz w:val="24"/>
          <w:szCs w:val="24"/>
        </w:rPr>
      </w:pPr>
    </w:p>
    <w:p w:rsidR="005A341C" w:rsidRPr="005A341C" w:rsidRDefault="005A341C" w:rsidP="005A341C">
      <w:pPr>
        <w:spacing w:after="0" w:line="240" w:lineRule="auto"/>
        <w:jc w:val="both"/>
        <w:rPr>
          <w:rFonts w:ascii="Times New Roman" w:eastAsia="Times New Roman" w:hAnsi="Times New Roman" w:cs="Times New Roman"/>
          <w:sz w:val="24"/>
          <w:szCs w:val="24"/>
        </w:rPr>
      </w:pPr>
    </w:p>
    <w:p w:rsidR="005A341C" w:rsidRPr="005A341C" w:rsidRDefault="005A341C" w:rsidP="005A341C">
      <w:pPr>
        <w:spacing w:after="0" w:line="240" w:lineRule="auto"/>
        <w:jc w:val="both"/>
        <w:rPr>
          <w:rFonts w:ascii="Times New Roman" w:eastAsia="Times New Roman" w:hAnsi="Times New Roman" w:cs="Times New Roman"/>
          <w:sz w:val="24"/>
          <w:szCs w:val="24"/>
        </w:rPr>
      </w:pPr>
      <w:r w:rsidRPr="005A341C">
        <w:rPr>
          <w:rFonts w:ascii="Times New Roman" w:eastAsia="Times New Roman" w:hAnsi="Times New Roman" w:cs="Times New Roman"/>
          <w:sz w:val="24"/>
          <w:szCs w:val="24"/>
        </w:rPr>
        <w:t>Nimi</w:t>
      </w:r>
      <w:r w:rsidRPr="005A341C">
        <w:rPr>
          <w:rFonts w:ascii="Times New Roman" w:eastAsia="Times New Roman" w:hAnsi="Times New Roman" w:cs="Times New Roman"/>
          <w:sz w:val="24"/>
          <w:szCs w:val="24"/>
        </w:rPr>
        <w:tab/>
      </w:r>
      <w:r w:rsidRPr="005A341C">
        <w:rPr>
          <w:rFonts w:ascii="Times New Roman" w:eastAsia="Times New Roman" w:hAnsi="Times New Roman" w:cs="Times New Roman"/>
          <w:sz w:val="24"/>
          <w:szCs w:val="24"/>
        </w:rPr>
        <w:tab/>
        <w:t>_____________________________</w:t>
      </w:r>
    </w:p>
    <w:p w:rsidR="005A341C" w:rsidRPr="005A341C" w:rsidRDefault="005A341C" w:rsidP="005A341C">
      <w:pPr>
        <w:spacing w:after="0" w:line="240" w:lineRule="auto"/>
        <w:jc w:val="both"/>
        <w:rPr>
          <w:rFonts w:ascii="Times New Roman" w:eastAsia="Times New Roman" w:hAnsi="Times New Roman" w:cs="Times New Roman"/>
          <w:sz w:val="24"/>
          <w:szCs w:val="24"/>
        </w:rPr>
      </w:pPr>
    </w:p>
    <w:p w:rsidR="005A341C" w:rsidRPr="005A341C" w:rsidRDefault="005A341C" w:rsidP="005A341C">
      <w:pPr>
        <w:spacing w:after="0" w:line="240" w:lineRule="auto"/>
        <w:jc w:val="both"/>
        <w:rPr>
          <w:rFonts w:ascii="Times New Roman" w:eastAsia="Times New Roman" w:hAnsi="Times New Roman" w:cs="Times New Roman"/>
          <w:sz w:val="24"/>
          <w:szCs w:val="24"/>
        </w:rPr>
      </w:pPr>
      <w:r w:rsidRPr="005A341C">
        <w:rPr>
          <w:rFonts w:ascii="Times New Roman" w:eastAsia="Times New Roman" w:hAnsi="Times New Roman" w:cs="Times New Roman"/>
          <w:sz w:val="24"/>
          <w:szCs w:val="24"/>
        </w:rPr>
        <w:t>Ametinimetus</w:t>
      </w:r>
      <w:r w:rsidRPr="005A341C">
        <w:rPr>
          <w:rFonts w:ascii="Times New Roman" w:eastAsia="Times New Roman" w:hAnsi="Times New Roman" w:cs="Times New Roman"/>
          <w:sz w:val="24"/>
          <w:szCs w:val="24"/>
        </w:rPr>
        <w:tab/>
        <w:t>_____________________________</w:t>
      </w:r>
    </w:p>
    <w:p w:rsidR="005A341C" w:rsidRPr="005A341C" w:rsidRDefault="005A341C" w:rsidP="005A341C">
      <w:pPr>
        <w:spacing w:after="0" w:line="240" w:lineRule="auto"/>
        <w:rPr>
          <w:rFonts w:ascii="Times New Roman" w:eastAsia="Times New Roman" w:hAnsi="Times New Roman" w:cs="Times New Roman"/>
          <w:sz w:val="24"/>
          <w:szCs w:val="24"/>
        </w:rPr>
      </w:pPr>
      <w:r w:rsidRPr="005A341C">
        <w:rPr>
          <w:rFonts w:ascii="Times New Roman" w:eastAsia="Times New Roman" w:hAnsi="Times New Roman" w:cs="Times New Roman"/>
          <w:sz w:val="24"/>
          <w:szCs w:val="24"/>
        </w:rPr>
        <w:t xml:space="preserve">                                /</w:t>
      </w:r>
      <w:r w:rsidRPr="005A341C">
        <w:rPr>
          <w:rFonts w:ascii="Times New Roman" w:eastAsia="Times New Roman" w:hAnsi="Times New Roman" w:cs="Times New Roman"/>
          <w:i/>
          <w:sz w:val="24"/>
          <w:szCs w:val="24"/>
        </w:rPr>
        <w:t>allkirjastatud digitaalselt</w:t>
      </w:r>
      <w:r w:rsidRPr="005A341C">
        <w:rPr>
          <w:rFonts w:ascii="Times New Roman" w:eastAsia="Times New Roman" w:hAnsi="Times New Roman" w:cs="Times New Roman"/>
          <w:sz w:val="24"/>
          <w:szCs w:val="24"/>
        </w:rPr>
        <w:t>/</w:t>
      </w:r>
    </w:p>
    <w:p w:rsidR="005A341C" w:rsidRPr="005A341C" w:rsidRDefault="005A341C" w:rsidP="005A341C">
      <w:pPr>
        <w:spacing w:after="0" w:line="240" w:lineRule="auto"/>
        <w:rPr>
          <w:rFonts w:ascii="Times New Roman" w:eastAsia="Times New Roman" w:hAnsi="Times New Roman" w:cs="Times New Roman"/>
          <w:sz w:val="24"/>
          <w:szCs w:val="24"/>
        </w:rPr>
      </w:pPr>
    </w:p>
    <w:p w:rsidR="005A341C" w:rsidRDefault="005A341C"/>
    <w:sectPr w:rsidR="005A3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25D99"/>
    <w:multiLevelType w:val="hybridMultilevel"/>
    <w:tmpl w:val="4AE838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F6"/>
    <w:rsid w:val="000E7114"/>
    <w:rsid w:val="000F3DB4"/>
    <w:rsid w:val="00143A9E"/>
    <w:rsid w:val="002B42C2"/>
    <w:rsid w:val="003E51CC"/>
    <w:rsid w:val="005A341C"/>
    <w:rsid w:val="005F6F6E"/>
    <w:rsid w:val="00664B2B"/>
    <w:rsid w:val="006D1A3E"/>
    <w:rsid w:val="006F412F"/>
    <w:rsid w:val="00760584"/>
    <w:rsid w:val="009417F6"/>
    <w:rsid w:val="00A3593F"/>
    <w:rsid w:val="00C52BEC"/>
    <w:rsid w:val="00CF213C"/>
    <w:rsid w:val="00E17D65"/>
    <w:rsid w:val="00F34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6DB0F-BCA0-43E7-BA7E-C3138E58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1061</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7</cp:revision>
  <dcterms:created xsi:type="dcterms:W3CDTF">2016-05-24T13:37:00Z</dcterms:created>
  <dcterms:modified xsi:type="dcterms:W3CDTF">2016-09-02T06:00:00Z</dcterms:modified>
</cp:coreProperties>
</file>