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6D73" w14:textId="3C1AB00A" w:rsidR="00512FBE" w:rsidRPr="00CA1EE9" w:rsidRDefault="00512FBE" w:rsidP="0042722F">
      <w:pPr>
        <w:pStyle w:val="Kehatekst"/>
        <w:spacing w:line="360" w:lineRule="auto"/>
        <w:rPr>
          <w:lang w:eastAsia="ar-SA"/>
        </w:rPr>
      </w:pPr>
      <w:r w:rsidRPr="00CA1EE9">
        <w:rPr>
          <w:lang w:eastAsia="ar-SA"/>
        </w:rPr>
        <w:t>Hankelepinguprojekt</w:t>
      </w:r>
      <w:r w:rsidR="00D041B1">
        <w:rPr>
          <w:lang w:eastAsia="ar-SA"/>
        </w:rPr>
        <w:t xml:space="preserve"> </w:t>
      </w:r>
      <w:r w:rsidR="00D041B1" w:rsidRPr="00D041B1">
        <w:rPr>
          <w:lang w:eastAsia="ar-SA"/>
        </w:rPr>
        <w:t>„Raasiku valla avalike alade korrashoiuteenus 2021“</w:t>
      </w:r>
    </w:p>
    <w:p w14:paraId="57BD1FBF" w14:textId="77777777" w:rsidR="00512FBE" w:rsidRPr="00CA1EE9" w:rsidRDefault="00512FBE" w:rsidP="0042722F">
      <w:pPr>
        <w:pStyle w:val="Kehatekst"/>
        <w:spacing w:line="360" w:lineRule="auto"/>
        <w:rPr>
          <w:b/>
          <w:bCs/>
          <w:lang w:eastAsia="ar-SA"/>
        </w:rPr>
      </w:pPr>
    </w:p>
    <w:p w14:paraId="0D77CD03" w14:textId="77777777" w:rsidR="00512FBE" w:rsidRPr="00CA1EE9" w:rsidRDefault="00512FBE" w:rsidP="0042722F">
      <w:pPr>
        <w:pStyle w:val="Kehatekst"/>
        <w:spacing w:line="360" w:lineRule="auto"/>
        <w:rPr>
          <w:b/>
          <w:bCs/>
          <w:lang w:eastAsia="ar-SA"/>
        </w:rPr>
      </w:pPr>
      <w:r w:rsidRPr="00CA1EE9">
        <w:rPr>
          <w:b/>
          <w:bCs/>
          <w:lang w:eastAsia="ar-SA"/>
        </w:rPr>
        <w:t>TÖÖVÕTULEPING</w:t>
      </w:r>
    </w:p>
    <w:p w14:paraId="5DB0CFEC" w14:textId="77777777" w:rsidR="00512FBE" w:rsidRPr="00873973" w:rsidRDefault="00512FBE" w:rsidP="0042722F">
      <w:pPr>
        <w:pStyle w:val="Kehatekst"/>
        <w:spacing w:line="360" w:lineRule="auto"/>
      </w:pPr>
      <w:r>
        <w:t>Aruküla</w:t>
      </w:r>
      <w:r w:rsidR="00E04E62">
        <w:t xml:space="preserve">                    </w:t>
      </w:r>
      <w:r w:rsidRPr="00873973">
        <w:tab/>
      </w:r>
      <w:r w:rsidRPr="00873973">
        <w:tab/>
      </w:r>
      <w:r w:rsidRPr="00873973">
        <w:tab/>
      </w:r>
      <w:r w:rsidRPr="00873973">
        <w:tab/>
      </w:r>
      <w:r w:rsidRPr="00873973">
        <w:tab/>
      </w:r>
      <w:r w:rsidRPr="00873973">
        <w:tab/>
      </w:r>
      <w:r w:rsidR="00E04E62" w:rsidRPr="00551061">
        <w:t>/</w:t>
      </w:r>
      <w:r w:rsidR="00E04E62" w:rsidRPr="00551061">
        <w:rPr>
          <w:i/>
        </w:rPr>
        <w:t>digitaalse allkirjastamise kuupäev/</w:t>
      </w:r>
    </w:p>
    <w:p w14:paraId="63256627" w14:textId="77777777" w:rsidR="00512FBE" w:rsidRPr="00873973" w:rsidRDefault="00512FBE" w:rsidP="0042722F">
      <w:pPr>
        <w:pStyle w:val="Kehatekst"/>
        <w:spacing w:line="360" w:lineRule="auto"/>
      </w:pPr>
    </w:p>
    <w:p w14:paraId="2CCCC2B5" w14:textId="77777777" w:rsidR="00512FBE" w:rsidRDefault="00512FBE" w:rsidP="0042722F">
      <w:pPr>
        <w:pStyle w:val="Kehatekst"/>
        <w:spacing w:line="360" w:lineRule="auto"/>
      </w:pPr>
      <w:bookmarkStart w:id="0" w:name="_Hlk32933631"/>
      <w:r w:rsidRPr="00512FBE">
        <w:rPr>
          <w:b/>
        </w:rPr>
        <w:t>Raasiku vallavalitsus</w:t>
      </w:r>
      <w:r w:rsidR="006E2B7B">
        <w:rPr>
          <w:b/>
        </w:rPr>
        <w:t xml:space="preserve"> </w:t>
      </w:r>
      <w:r w:rsidR="006E2B7B">
        <w:t>(edaspidi Tellija)</w:t>
      </w:r>
      <w:r>
        <w:t>, registrikoodiga 75010708, asukoht Aruküla alevik, Tallinna mnt 24, keda esindab põhimääruse alusel vallavanem</w:t>
      </w:r>
      <w:r w:rsidR="00E04E62">
        <w:t xml:space="preserve"> Andre Sepp</w:t>
      </w:r>
      <w:r>
        <w:t xml:space="preserve"> </w:t>
      </w:r>
    </w:p>
    <w:p w14:paraId="465659BE" w14:textId="77777777" w:rsidR="00512FBE" w:rsidRDefault="00512FBE" w:rsidP="0042722F">
      <w:pPr>
        <w:pStyle w:val="Kehatekst"/>
        <w:spacing w:line="360" w:lineRule="auto"/>
      </w:pPr>
      <w:r>
        <w:t xml:space="preserve">ja </w:t>
      </w:r>
    </w:p>
    <w:p w14:paraId="79BDAC81" w14:textId="1B05112F" w:rsidR="00512FBE" w:rsidRDefault="00B22C86" w:rsidP="0042722F">
      <w:pPr>
        <w:pStyle w:val="Kehatekst"/>
        <w:spacing w:line="360" w:lineRule="auto"/>
      </w:pPr>
      <w:r>
        <w:t>………………..</w:t>
      </w:r>
      <w:r w:rsidR="006E2B7B">
        <w:t xml:space="preserve"> (edaspidi Töövõtja)</w:t>
      </w:r>
      <w:r w:rsidR="00512FBE">
        <w:t>, registrikood</w:t>
      </w:r>
      <w:r w:rsidR="00E530D6">
        <w:t xml:space="preserve"> </w:t>
      </w:r>
      <w:r w:rsidR="00E530D6" w:rsidRPr="00E530D6">
        <w:t>10887843</w:t>
      </w:r>
      <w:r w:rsidR="00512FBE">
        <w:t xml:space="preserve">, </w:t>
      </w:r>
      <w:r w:rsidR="00760337">
        <w:t>asukoht</w:t>
      </w:r>
      <w:r w:rsidR="00E530D6">
        <w:t xml:space="preserve"> </w:t>
      </w:r>
      <w:r>
        <w:t>…………………………..</w:t>
      </w:r>
      <w:r w:rsidR="00512FBE">
        <w:t xml:space="preserve">keda esindab </w:t>
      </w:r>
      <w:r w:rsidR="006E2B7B">
        <w:t xml:space="preserve">põhikirja alusel </w:t>
      </w:r>
      <w:r w:rsidR="00512FBE">
        <w:t xml:space="preserve"> ………………………...</w:t>
      </w:r>
    </w:p>
    <w:p w14:paraId="7C8FD2EF" w14:textId="77777777" w:rsidR="006E2B7B" w:rsidRPr="004A64FA" w:rsidRDefault="006E2B7B" w:rsidP="0042722F">
      <w:pPr>
        <w:spacing w:line="360" w:lineRule="auto"/>
      </w:pPr>
      <w:r w:rsidRPr="004A64FA">
        <w:t xml:space="preserve">(edaspidi eraldi nimetatud </w:t>
      </w:r>
      <w:r w:rsidRPr="004A64FA">
        <w:rPr>
          <w:b/>
          <w:bCs/>
        </w:rPr>
        <w:t xml:space="preserve">pool </w:t>
      </w:r>
      <w:r w:rsidRPr="004A64FA">
        <w:t xml:space="preserve">ning koos ja ühiselt nimetatud </w:t>
      </w:r>
      <w:r w:rsidRPr="004A64FA">
        <w:rPr>
          <w:b/>
          <w:bCs/>
        </w:rPr>
        <w:t>pooled</w:t>
      </w:r>
      <w:r w:rsidRPr="004A64FA">
        <w:t xml:space="preserve">), sõlmisid käesoleva töövõtulepingu (edaspidi </w:t>
      </w:r>
      <w:r>
        <w:rPr>
          <w:b/>
          <w:bCs/>
        </w:rPr>
        <w:t>L</w:t>
      </w:r>
      <w:r w:rsidRPr="004A64FA">
        <w:rPr>
          <w:b/>
          <w:bCs/>
        </w:rPr>
        <w:t>eping</w:t>
      </w:r>
      <w:r w:rsidRPr="004A64FA">
        <w:t>) alljärgnevas:</w:t>
      </w:r>
    </w:p>
    <w:p w14:paraId="349C279E" w14:textId="77777777" w:rsidR="00D00407" w:rsidRPr="004D1B5F" w:rsidRDefault="00D00407" w:rsidP="0042722F">
      <w:pPr>
        <w:pStyle w:val="Kehatekst"/>
        <w:spacing w:line="360" w:lineRule="auto"/>
        <w:rPr>
          <w:sz w:val="16"/>
          <w:szCs w:val="16"/>
        </w:rPr>
      </w:pPr>
    </w:p>
    <w:bookmarkEnd w:id="0"/>
    <w:p w14:paraId="65A89790" w14:textId="77777777" w:rsidR="00D00407" w:rsidRPr="00551061" w:rsidRDefault="006E2B7B" w:rsidP="0042722F">
      <w:pPr>
        <w:spacing w:line="360" w:lineRule="auto"/>
        <w:rPr>
          <w:b/>
        </w:rPr>
      </w:pPr>
      <w:r>
        <w:rPr>
          <w:b/>
        </w:rPr>
        <w:t>1</w:t>
      </w:r>
      <w:bookmarkStart w:id="1" w:name="_Hlk32933739"/>
      <w:r w:rsidR="00D00407" w:rsidRPr="00551061">
        <w:rPr>
          <w:b/>
        </w:rPr>
        <w:t>. Üldsätted</w:t>
      </w:r>
      <w:bookmarkStart w:id="2" w:name="p_3_3"/>
    </w:p>
    <w:p w14:paraId="0FCB4DE0" w14:textId="03EEE5A1" w:rsidR="00D00407" w:rsidRPr="00551061" w:rsidRDefault="006E2B7B" w:rsidP="0042722F">
      <w:pPr>
        <w:spacing w:line="360" w:lineRule="auto"/>
        <w:rPr>
          <w:b/>
        </w:rPr>
      </w:pPr>
      <w:r>
        <w:t>1</w:t>
      </w:r>
      <w:r w:rsidR="00D00407" w:rsidRPr="00551061">
        <w:t>.1.</w:t>
      </w:r>
      <w:r w:rsidR="00D00407" w:rsidRPr="00551061">
        <w:rPr>
          <w:b/>
        </w:rPr>
        <w:t xml:space="preserve"> </w:t>
      </w:r>
      <w:r w:rsidR="00D00407" w:rsidRPr="00551061">
        <w:t xml:space="preserve">Leping on täisvastutusega töövõtt, milles sisalduvad kõik </w:t>
      </w:r>
      <w:r w:rsidR="00B22C86">
        <w:t xml:space="preserve">lepingu lisas toodud avalike alade korrashoiuga </w:t>
      </w:r>
      <w:r w:rsidR="0089179D">
        <w:t xml:space="preserve"> </w:t>
      </w:r>
      <w:r w:rsidR="00D00407" w:rsidRPr="00551061">
        <w:t>kaasnevad riskid.</w:t>
      </w:r>
      <w:bookmarkEnd w:id="2"/>
    </w:p>
    <w:p w14:paraId="057746B2" w14:textId="77777777" w:rsidR="00D00407" w:rsidRPr="00551061" w:rsidRDefault="006E2B7B" w:rsidP="0042722F">
      <w:pPr>
        <w:spacing w:line="360" w:lineRule="auto"/>
      </w:pPr>
      <w:r>
        <w:t>1</w:t>
      </w:r>
      <w:r w:rsidR="00D00407" w:rsidRPr="00551061">
        <w:t>.2.</w:t>
      </w:r>
      <w:r w:rsidR="00D00407" w:rsidRPr="00551061">
        <w:rPr>
          <w:b/>
        </w:rPr>
        <w:t xml:space="preserve"> </w:t>
      </w:r>
      <w:r w:rsidR="00D00407" w:rsidRPr="00551061">
        <w:t>Pooled on oma majandustegevuses täielikult iseseisvad. Kumbki lepingu pooltest ei vastuta nende kohustuste täitmise eest, mida teine pool on lepingu objektiga seoses võtnud kolmandate isikute ees.</w:t>
      </w:r>
    </w:p>
    <w:p w14:paraId="4BDFD69B" w14:textId="21BD7FF8" w:rsidR="00D00407" w:rsidRPr="00551061" w:rsidRDefault="006E2B7B" w:rsidP="0042722F">
      <w:pPr>
        <w:spacing w:line="360" w:lineRule="auto"/>
      </w:pPr>
      <w:r>
        <w:rPr>
          <w:rFonts w:eastAsia="NotDefSpecial"/>
        </w:rPr>
        <w:t>1</w:t>
      </w:r>
      <w:r w:rsidR="00D00407" w:rsidRPr="00551061">
        <w:rPr>
          <w:rFonts w:eastAsia="NotDefSpecial"/>
        </w:rPr>
        <w:t xml:space="preserve">.3. Töövõtja avaldab ja kinnitab, et ta on põhjalikult tutvunud </w:t>
      </w:r>
      <w:r w:rsidR="00B22C86">
        <w:rPr>
          <w:rFonts w:eastAsia="NotDefSpecial"/>
        </w:rPr>
        <w:t>korrashoiu</w:t>
      </w:r>
      <w:r w:rsidR="0089179D">
        <w:rPr>
          <w:rFonts w:eastAsia="NotDefSpecial"/>
        </w:rPr>
        <w:t xml:space="preserve"> </w:t>
      </w:r>
      <w:r w:rsidR="00D00407" w:rsidRPr="00551061">
        <w:rPr>
          <w:rFonts w:eastAsia="NotDefSpecial"/>
        </w:rPr>
        <w:t>teostamist puudutavate kõikide oluliste asjaolude</w:t>
      </w:r>
      <w:r w:rsidR="006C2A88">
        <w:rPr>
          <w:rFonts w:eastAsia="NotDefSpecial"/>
        </w:rPr>
        <w:t xml:space="preserve"> ja </w:t>
      </w:r>
      <w:r w:rsidR="00D00407" w:rsidRPr="00551061">
        <w:rPr>
          <w:rFonts w:eastAsia="NotDefSpecial"/>
        </w:rPr>
        <w:t>töömaa</w:t>
      </w:r>
      <w:r w:rsidR="006C2A88">
        <w:rPr>
          <w:rFonts w:eastAsia="NotDefSpecial"/>
        </w:rPr>
        <w:t>ga</w:t>
      </w:r>
      <w:r w:rsidR="00D00407" w:rsidRPr="00551061">
        <w:rPr>
          <w:rFonts w:eastAsia="NotDefSpecial"/>
        </w:rPr>
        <w:t xml:space="preserve"> ning ei oma selles suhtes mingeid pretensioone, mistõttu puudub tal õigus lepingus ilmneda võivate puuduste tõttu või mis iganes muul põhjusel nõuda Tellijalt lepingu maksumust ületavate täiendavate summade tasumist, Töö teostamise tähtaegadest või kvaliteedinõuetest mittekinnipidamist, v.a. kui on kirjalikult leppinud kokku teisiti. Töövõtja poolt nimetatud keeldude rikkumist</w:t>
      </w:r>
      <w:r w:rsidR="005E75ED">
        <w:rPr>
          <w:rFonts w:eastAsia="NotDefSpecial"/>
        </w:rPr>
        <w:t>,</w:t>
      </w:r>
      <w:r w:rsidR="00D00407" w:rsidRPr="00551061">
        <w:rPr>
          <w:rFonts w:eastAsia="NotDefSpecial"/>
        </w:rPr>
        <w:t xml:space="preserve"> mis iganes põhjusel käsitletakse Töövõtja poolt lepingu olulise rikkumisena.</w:t>
      </w:r>
      <w:r w:rsidR="00D00407" w:rsidRPr="00551061">
        <w:t xml:space="preserve"> Töövõtja kinnitab oma valmisolekut teha vajalikke töid samaaegselt ja/või sõltuvalt töömaal Tellija tavapärase töö raames.</w:t>
      </w:r>
    </w:p>
    <w:p w14:paraId="6538DE22" w14:textId="77777777" w:rsidR="00D00407" w:rsidRPr="00551061" w:rsidRDefault="006E2B7B" w:rsidP="0042722F">
      <w:pPr>
        <w:spacing w:line="360" w:lineRule="auto"/>
      </w:pPr>
      <w:r>
        <w:t>1</w:t>
      </w:r>
      <w:r w:rsidR="00D00407" w:rsidRPr="00551061">
        <w:t xml:space="preserve">.4. </w:t>
      </w:r>
      <w:r w:rsidR="00D00407" w:rsidRPr="00551061">
        <w:rPr>
          <w:rFonts w:eastAsia="NotDefSpecial"/>
        </w:rPr>
        <w:t>Pooled kohustuvad lepingu täitmisel tegema üksteisega koostööd.</w:t>
      </w:r>
    </w:p>
    <w:bookmarkEnd w:id="1"/>
    <w:p w14:paraId="1D121FCA" w14:textId="77777777" w:rsidR="00D041B1" w:rsidRPr="004D1B5F" w:rsidRDefault="00D041B1" w:rsidP="00D41FFA">
      <w:pPr>
        <w:tabs>
          <w:tab w:val="right" w:pos="9354"/>
        </w:tabs>
        <w:spacing w:line="360" w:lineRule="auto"/>
        <w:rPr>
          <w:b/>
          <w:sz w:val="16"/>
          <w:szCs w:val="16"/>
        </w:rPr>
      </w:pPr>
    </w:p>
    <w:p w14:paraId="36F3C937" w14:textId="1E903370" w:rsidR="006E2B7B" w:rsidRPr="00551061" w:rsidRDefault="006E2B7B" w:rsidP="00D41FFA">
      <w:pPr>
        <w:tabs>
          <w:tab w:val="right" w:pos="9354"/>
        </w:tabs>
        <w:spacing w:line="360" w:lineRule="auto"/>
      </w:pPr>
      <w:r>
        <w:rPr>
          <w:b/>
        </w:rPr>
        <w:t>2</w:t>
      </w:r>
      <w:r w:rsidRPr="00551061">
        <w:rPr>
          <w:b/>
        </w:rPr>
        <w:t>.</w:t>
      </w:r>
      <w:r w:rsidRPr="00551061">
        <w:t xml:space="preserve"> </w:t>
      </w:r>
      <w:r w:rsidRPr="00551061">
        <w:rPr>
          <w:b/>
        </w:rPr>
        <w:t>Lepingu eesmärk ja objekt</w:t>
      </w:r>
      <w:r w:rsidR="00D41FFA">
        <w:rPr>
          <w:b/>
        </w:rPr>
        <w:tab/>
      </w:r>
    </w:p>
    <w:p w14:paraId="417B26C9" w14:textId="17357E26" w:rsidR="006E2B7B" w:rsidRDefault="006E2B7B" w:rsidP="0042722F">
      <w:pPr>
        <w:spacing w:line="360" w:lineRule="auto"/>
      </w:pPr>
      <w:bookmarkStart w:id="3" w:name="p_1_1"/>
      <w:r>
        <w:rPr>
          <w:shd w:val="clear" w:color="auto" w:fill="FFFFFF"/>
        </w:rPr>
        <w:t>2</w:t>
      </w:r>
      <w:r w:rsidRPr="00551061">
        <w:rPr>
          <w:shd w:val="clear" w:color="auto" w:fill="FFFFFF"/>
        </w:rPr>
        <w:t>.</w:t>
      </w:r>
      <w:r w:rsidR="002A7A06">
        <w:t>1</w:t>
      </w:r>
      <w:r w:rsidRPr="00551061">
        <w:t>.</w:t>
      </w:r>
      <w:bookmarkStart w:id="4" w:name="_Hlk32839770"/>
      <w:r w:rsidR="003E765D">
        <w:t xml:space="preserve"> </w:t>
      </w:r>
      <w:r w:rsidRPr="00551061">
        <w:t>Lepingu objektiks</w:t>
      </w:r>
      <w:r>
        <w:t xml:space="preserve"> on </w:t>
      </w:r>
      <w:r w:rsidRPr="00551061">
        <w:t xml:space="preserve"> </w:t>
      </w:r>
      <w:r w:rsidR="00B22C86" w:rsidRPr="00B22C86">
        <w:t>Raasiku valla avalike alade korrashoiuteenus 2021</w:t>
      </w:r>
      <w:r w:rsidR="00B22C86">
        <w:t xml:space="preserve"> aastal</w:t>
      </w:r>
      <w:r w:rsidR="00B802B5" w:rsidRPr="00B802B5">
        <w:t xml:space="preserve"> </w:t>
      </w:r>
      <w:r w:rsidRPr="00BA0916">
        <w:t xml:space="preserve">(edaspidi </w:t>
      </w:r>
      <w:r w:rsidRPr="002A7A06">
        <w:rPr>
          <w:bCs/>
        </w:rPr>
        <w:t>töö</w:t>
      </w:r>
      <w:r w:rsidRPr="00BA0916">
        <w:t>)</w:t>
      </w:r>
      <w:r w:rsidR="00B22C86">
        <w:t>.</w:t>
      </w:r>
    </w:p>
    <w:p w14:paraId="09083B38" w14:textId="1A49C1AA" w:rsidR="006E2B7B" w:rsidRPr="00551061" w:rsidRDefault="006E2B7B" w:rsidP="0042722F">
      <w:pPr>
        <w:spacing w:line="360" w:lineRule="auto"/>
        <w:rPr>
          <w:shd w:val="clear" w:color="auto" w:fill="FFFFFF"/>
        </w:rPr>
      </w:pPr>
      <w:bookmarkStart w:id="5" w:name="p_1_3"/>
      <w:bookmarkEnd w:id="3"/>
      <w:bookmarkEnd w:id="4"/>
      <w:r w:rsidRPr="00551061">
        <w:rPr>
          <w:shd w:val="clear" w:color="auto" w:fill="FFFFFF"/>
        </w:rPr>
        <w:t>2.</w:t>
      </w:r>
      <w:r w:rsidR="00D041B1">
        <w:rPr>
          <w:shd w:val="clear" w:color="auto" w:fill="FFFFFF"/>
        </w:rPr>
        <w:t>2</w:t>
      </w:r>
      <w:r w:rsidRPr="00551061">
        <w:rPr>
          <w:shd w:val="clear" w:color="auto" w:fill="FFFFFF"/>
        </w:rPr>
        <w:t>.</w:t>
      </w:r>
      <w:r>
        <w:rPr>
          <w:shd w:val="clear" w:color="auto" w:fill="FFFFFF"/>
        </w:rPr>
        <w:t xml:space="preserve"> </w:t>
      </w:r>
      <w:r w:rsidRPr="00551061">
        <w:t xml:space="preserve">Leping sätestab tööd ja toimingud, mille tegemise kohustus lasub Töövõtjal. Kui pooled ei ole teisiti kokku leppinud, laieneb teostamiskohustus ka nendele töödele ja toimingutele, mis ei ole lepingus otseselt sätestatud, kuid mis oma olemuselt kuuluvad lepinguga seotud tööde hulka ning </w:t>
      </w:r>
      <w:r w:rsidRPr="00551061">
        <w:lastRenderedPageBreak/>
        <w:t>mille tegemine on vajalik lepingus fikseeritud tulemuse saavutamiseks. Nimetatud töid eraldi ei tasustata ning Töövõtja teostab need lepingus fikseeritud tähtaegade ja tasumäärade raames.</w:t>
      </w:r>
    </w:p>
    <w:p w14:paraId="1BD486AC" w14:textId="391610D3" w:rsidR="006E2B7B" w:rsidRPr="00551061" w:rsidRDefault="006E2B7B" w:rsidP="0042722F">
      <w:pPr>
        <w:spacing w:line="360" w:lineRule="auto"/>
        <w:rPr>
          <w:b/>
          <w:shd w:val="clear" w:color="auto" w:fill="FFFFFF"/>
        </w:rPr>
      </w:pPr>
      <w:r w:rsidRPr="00551061">
        <w:t>2.</w:t>
      </w:r>
      <w:r w:rsidR="00D041B1">
        <w:t>3</w:t>
      </w:r>
      <w:r w:rsidRPr="00551061">
        <w:t>. Enne lepingu sõlmimist on Töövõtja kohustatud tutvuma töömaaga.</w:t>
      </w:r>
      <w:bookmarkEnd w:id="5"/>
    </w:p>
    <w:p w14:paraId="433F3838" w14:textId="77777777" w:rsidR="001D7862" w:rsidRPr="004D1B5F" w:rsidRDefault="001D7862" w:rsidP="0042722F">
      <w:pPr>
        <w:spacing w:line="360" w:lineRule="auto"/>
        <w:rPr>
          <w:sz w:val="16"/>
          <w:szCs w:val="16"/>
        </w:rPr>
      </w:pPr>
      <w:bookmarkStart w:id="6" w:name="_Hlk32919246"/>
    </w:p>
    <w:p w14:paraId="6B5C9DF9" w14:textId="77777777" w:rsidR="000E5A91" w:rsidRPr="000E5A91" w:rsidRDefault="00FF4F98" w:rsidP="00FF4F98">
      <w:pPr>
        <w:pStyle w:val="Kehatekst"/>
        <w:numPr>
          <w:ilvl w:val="0"/>
          <w:numId w:val="7"/>
        </w:numPr>
        <w:spacing w:line="360" w:lineRule="auto"/>
        <w:ind w:left="284" w:hanging="284"/>
      </w:pPr>
      <w:r>
        <w:rPr>
          <w:b/>
          <w:bCs/>
          <w:lang w:eastAsia="ar-SA"/>
        </w:rPr>
        <w:t>Lepingu dokumendid</w:t>
      </w:r>
    </w:p>
    <w:p w14:paraId="5B254D4B" w14:textId="77777777" w:rsidR="000E5A91" w:rsidRPr="00551061" w:rsidRDefault="000E5A91" w:rsidP="00FF4F98">
      <w:pPr>
        <w:spacing w:line="360" w:lineRule="auto"/>
      </w:pPr>
      <w:r w:rsidRPr="000E5A91">
        <w:rPr>
          <w:shd w:val="clear" w:color="auto" w:fill="FFFFFF"/>
        </w:rPr>
        <w:t xml:space="preserve">3.1. </w:t>
      </w:r>
      <w:bookmarkStart w:id="7" w:name="p_2_2"/>
      <w:bookmarkEnd w:id="6"/>
      <w:r w:rsidRPr="00551061">
        <w:t>Käesoleva lepingu lahutamatud osad on selle lisad, milles lepitakse kokku lepingu sõlmimise ajal ja pärast lepingu sõlmimist ning mis moodustavad koos lepinguga ühtse tervikliku kokkuleppe poolte vahel.</w:t>
      </w:r>
    </w:p>
    <w:p w14:paraId="41132F8E" w14:textId="77777777" w:rsidR="000E5A91" w:rsidRPr="00984DF0" w:rsidRDefault="000E5A91" w:rsidP="00FF4F98">
      <w:pPr>
        <w:spacing w:line="360" w:lineRule="auto"/>
      </w:pPr>
      <w:r w:rsidRPr="00984DF0">
        <w:rPr>
          <w:shd w:val="clear" w:color="auto" w:fill="FFFFFF"/>
        </w:rPr>
        <w:t xml:space="preserve">3.2. </w:t>
      </w:r>
      <w:r w:rsidRPr="00984DF0">
        <w:t>Lepingul on sõlmimise hetkel järgmised lisad</w:t>
      </w:r>
      <w:bookmarkStart w:id="8" w:name="p_2_2_2"/>
      <w:bookmarkEnd w:id="7"/>
      <w:r w:rsidRPr="00984DF0">
        <w:t>:</w:t>
      </w:r>
    </w:p>
    <w:bookmarkEnd w:id="8"/>
    <w:p w14:paraId="1814375A" w14:textId="6CD45A91" w:rsidR="00512FBE" w:rsidRPr="00984DF0" w:rsidRDefault="00022B0E" w:rsidP="00FF4F98">
      <w:pPr>
        <w:pStyle w:val="Kehatekst"/>
        <w:numPr>
          <w:ilvl w:val="2"/>
          <w:numId w:val="14"/>
        </w:numPr>
        <w:spacing w:line="360" w:lineRule="auto"/>
      </w:pPr>
      <w:r w:rsidRPr="00984DF0">
        <w:t xml:space="preserve">Lisa 1 </w:t>
      </w:r>
      <w:r w:rsidR="006C6FED">
        <w:t>–</w:t>
      </w:r>
      <w:r w:rsidRPr="00984DF0">
        <w:t xml:space="preserve"> </w:t>
      </w:r>
      <w:r w:rsidR="00B22C86" w:rsidRPr="00B22C86">
        <w:t>Raasiku valla avalike alade korrashoiuteenus</w:t>
      </w:r>
      <w:r w:rsidR="00B22C86">
        <w:t xml:space="preserve"> 2021</w:t>
      </w:r>
      <w:r w:rsidR="003A045C">
        <w:t xml:space="preserve"> tööde tehniline kirjeldus</w:t>
      </w:r>
      <w:r w:rsidR="00512FBE" w:rsidRPr="00984DF0">
        <w:t>;</w:t>
      </w:r>
    </w:p>
    <w:p w14:paraId="33735131" w14:textId="7C21F63D" w:rsidR="00512FBE" w:rsidRPr="00984DF0" w:rsidRDefault="00512FBE" w:rsidP="00FF4F98">
      <w:pPr>
        <w:pStyle w:val="Kehatekst"/>
        <w:numPr>
          <w:ilvl w:val="2"/>
          <w:numId w:val="14"/>
        </w:numPr>
        <w:spacing w:line="360" w:lineRule="auto"/>
        <w:ind w:left="426" w:hanging="426"/>
      </w:pPr>
      <w:r w:rsidRPr="00984DF0">
        <w:t xml:space="preserve">Lisa </w:t>
      </w:r>
      <w:r w:rsidR="003A045C">
        <w:t>2</w:t>
      </w:r>
      <w:r w:rsidRPr="00984DF0">
        <w:t xml:space="preserve"> - Riigihanke hankedokumendid koos lisadega</w:t>
      </w:r>
      <w:r w:rsidR="006C6FED">
        <w:t xml:space="preserve"> sh pakkumus</w:t>
      </w:r>
      <w:r w:rsidRPr="00984DF0">
        <w:t>;</w:t>
      </w:r>
    </w:p>
    <w:p w14:paraId="553ABB44" w14:textId="77777777" w:rsidR="00512FBE" w:rsidRPr="004D1B5F" w:rsidRDefault="00512FBE" w:rsidP="00FF4F98">
      <w:pPr>
        <w:pStyle w:val="Kehatekst"/>
        <w:spacing w:line="360" w:lineRule="auto"/>
        <w:ind w:left="426" w:hanging="426"/>
        <w:rPr>
          <w:sz w:val="16"/>
          <w:szCs w:val="16"/>
        </w:rPr>
      </w:pPr>
    </w:p>
    <w:p w14:paraId="492EFCEA" w14:textId="77777777" w:rsidR="001D7862" w:rsidRDefault="00FF4F98" w:rsidP="00FF4F98">
      <w:pPr>
        <w:pStyle w:val="Kehatekst"/>
        <w:numPr>
          <w:ilvl w:val="0"/>
          <w:numId w:val="7"/>
        </w:numPr>
        <w:spacing w:line="360" w:lineRule="auto"/>
        <w:ind w:left="284" w:hanging="284"/>
      </w:pPr>
      <w:r>
        <w:rPr>
          <w:b/>
          <w:bCs/>
          <w:lang w:eastAsia="ar-SA"/>
        </w:rPr>
        <w:t>Lepingu tähtaeg</w:t>
      </w:r>
    </w:p>
    <w:p w14:paraId="2AA9755A" w14:textId="5D575B8B" w:rsidR="000F1687" w:rsidRPr="00551061" w:rsidRDefault="000F1687" w:rsidP="00FF4F98">
      <w:pPr>
        <w:adjustRightInd w:val="0"/>
        <w:spacing w:line="360" w:lineRule="auto"/>
      </w:pPr>
      <w:r w:rsidRPr="00551061">
        <w:t xml:space="preserve">4.1. Leping jõustub allkirjastamisest ja kehtib </w:t>
      </w:r>
      <w:r w:rsidRPr="006E532C">
        <w:rPr>
          <w:highlight w:val="yellow"/>
        </w:rPr>
        <w:t xml:space="preserve">kuni </w:t>
      </w:r>
      <w:r w:rsidR="006E532C" w:rsidRPr="006E532C">
        <w:rPr>
          <w:highlight w:val="yellow"/>
        </w:rPr>
        <w:t>…………….</w:t>
      </w:r>
    </w:p>
    <w:p w14:paraId="3D07CC71" w14:textId="73611EB7" w:rsidR="000F1687" w:rsidRPr="000F1687" w:rsidRDefault="000F1687" w:rsidP="00FF4F98">
      <w:pPr>
        <w:spacing w:line="360" w:lineRule="auto"/>
        <w:rPr>
          <w:color w:val="000000"/>
        </w:rPr>
      </w:pPr>
      <w:r w:rsidRPr="00551061">
        <w:t>4.</w:t>
      </w:r>
      <w:r w:rsidR="003A045C">
        <w:t>2</w:t>
      </w:r>
      <w:r w:rsidRPr="00551061">
        <w:t xml:space="preserve">. </w:t>
      </w:r>
      <w:r w:rsidRPr="000F1687">
        <w:rPr>
          <w:color w:val="000000"/>
        </w:rPr>
        <w:t>Lepingu muutmine toimub poolte kokkuleppel</w:t>
      </w:r>
      <w:r w:rsidR="002A7A06">
        <w:rPr>
          <w:color w:val="000000"/>
        </w:rPr>
        <w:t xml:space="preserve">, </w:t>
      </w:r>
      <w:r w:rsidRPr="000F1687">
        <w:rPr>
          <w:color w:val="000000"/>
        </w:rPr>
        <w:t>vormistatakse kirjalikult ning jõustub allkirjastamisel.</w:t>
      </w:r>
    </w:p>
    <w:p w14:paraId="6F3AD1C8" w14:textId="77777777" w:rsidR="00AE2D0E" w:rsidRPr="004D1B5F" w:rsidRDefault="00AE2D0E" w:rsidP="00FF4F98">
      <w:pPr>
        <w:pStyle w:val="Kehatekst"/>
        <w:spacing w:line="360" w:lineRule="auto"/>
        <w:rPr>
          <w:sz w:val="16"/>
          <w:szCs w:val="16"/>
        </w:rPr>
      </w:pPr>
    </w:p>
    <w:p w14:paraId="3E8ED17A" w14:textId="77777777" w:rsidR="00F7234A" w:rsidRPr="00A04CB2" w:rsidRDefault="00FF4F98" w:rsidP="00FF4F98">
      <w:pPr>
        <w:pStyle w:val="Kehatekst"/>
        <w:numPr>
          <w:ilvl w:val="0"/>
          <w:numId w:val="7"/>
        </w:numPr>
        <w:spacing w:line="360" w:lineRule="auto"/>
        <w:ind w:left="426" w:hanging="426"/>
      </w:pPr>
      <w:r>
        <w:rPr>
          <w:b/>
          <w:bCs/>
          <w:lang w:eastAsia="ar-SA"/>
        </w:rPr>
        <w:t>Lepingu maksumus ja töö eest tasumine</w:t>
      </w:r>
    </w:p>
    <w:p w14:paraId="08071DD9" w14:textId="10B88F60" w:rsidR="00A04CB2" w:rsidRDefault="00541865" w:rsidP="00FF4F98">
      <w:pPr>
        <w:spacing w:line="360" w:lineRule="auto"/>
      </w:pPr>
      <w:r>
        <w:t xml:space="preserve">5.1. </w:t>
      </w:r>
      <w:r w:rsidR="00A04CB2">
        <w:t>Pakkumuse maksumuse kohaselt</w:t>
      </w:r>
      <w:r w:rsidR="006C6FED">
        <w:t xml:space="preserve"> on </w:t>
      </w:r>
      <w:r w:rsidR="003A045C">
        <w:t xml:space="preserve">korrashoiuteenuse </w:t>
      </w:r>
      <w:r w:rsidR="003A045C" w:rsidRPr="00D041B1">
        <w:rPr>
          <w:b/>
          <w:bCs/>
        </w:rPr>
        <w:t>kuumaksumus</w:t>
      </w:r>
      <w:r w:rsidR="00D041B1">
        <w:rPr>
          <w:b/>
          <w:bCs/>
        </w:rPr>
        <w:t xml:space="preserve"> ……..</w:t>
      </w:r>
      <w:r w:rsidR="003A045C" w:rsidRPr="00D041B1">
        <w:rPr>
          <w:b/>
          <w:bCs/>
        </w:rPr>
        <w:t xml:space="preserve"> </w:t>
      </w:r>
      <w:r w:rsidR="00754166" w:rsidRPr="00D041B1">
        <w:rPr>
          <w:b/>
          <w:bCs/>
        </w:rPr>
        <w:t xml:space="preserve"> eurot</w:t>
      </w:r>
      <w:r w:rsidR="00A04CB2" w:rsidRPr="00D041B1">
        <w:rPr>
          <w:b/>
          <w:bCs/>
        </w:rPr>
        <w:t>,</w:t>
      </w:r>
      <w:r w:rsidR="00A04CB2" w:rsidRPr="00F7234A">
        <w:t xml:space="preserve"> millele lisandub kehtiva seaduse kohaselt käibemaks</w:t>
      </w:r>
      <w:r w:rsidR="003A045C">
        <w:t>, juhul kui teenuse osutaja on käibemaksukohustuslane.</w:t>
      </w:r>
    </w:p>
    <w:p w14:paraId="6F82BC63" w14:textId="77777777" w:rsidR="00D041B1" w:rsidRDefault="00541865" w:rsidP="00D041B1">
      <w:pPr>
        <w:pStyle w:val="Kehatekst"/>
        <w:spacing w:line="360" w:lineRule="auto"/>
      </w:pPr>
      <w:r>
        <w:t>5.</w:t>
      </w:r>
      <w:r w:rsidR="00D041B1">
        <w:t>2</w:t>
      </w:r>
      <w:r>
        <w:t xml:space="preserve">. </w:t>
      </w:r>
      <w:r w:rsidR="00F7234A">
        <w:t xml:space="preserve">Tasumine toimub </w:t>
      </w:r>
      <w:r w:rsidR="008F3CD0">
        <w:t>e-</w:t>
      </w:r>
      <w:r w:rsidR="00F7234A">
        <w:t xml:space="preserve">arve alusel, </w:t>
      </w:r>
      <w:r w:rsidR="003A045C">
        <w:t>üks kord kuus eelneval kuul osutatud teenustöö eest.</w:t>
      </w:r>
    </w:p>
    <w:p w14:paraId="24FE7F74" w14:textId="77777777" w:rsidR="00D041B1" w:rsidRDefault="00D041B1" w:rsidP="00D041B1">
      <w:pPr>
        <w:pStyle w:val="Kehatekst"/>
        <w:spacing w:line="360" w:lineRule="auto"/>
      </w:pPr>
      <w:r>
        <w:t xml:space="preserve">5.3. </w:t>
      </w:r>
      <w:r w:rsidR="00F7234A">
        <w:t>Töövõtja poolt esitatu</w:t>
      </w:r>
      <w:r w:rsidR="00022B0E">
        <w:t>d</w:t>
      </w:r>
      <w:r w:rsidR="00F7234A">
        <w:t xml:space="preserve"> </w:t>
      </w:r>
      <w:r w:rsidR="0017238D">
        <w:t>e-</w:t>
      </w:r>
      <w:r w:rsidR="00F7234A">
        <w:t>arve kuulub Tellija poolt tasumisele mitte hiljem kui 1</w:t>
      </w:r>
      <w:r w:rsidR="003A045C">
        <w:t>0</w:t>
      </w:r>
      <w:r w:rsidR="00F7234A">
        <w:t xml:space="preserve"> (kümne) päeva jooksul peale arve </w:t>
      </w:r>
      <w:r>
        <w:t>laekumist</w:t>
      </w:r>
      <w:r w:rsidR="00F7234A">
        <w:t>.</w:t>
      </w:r>
    </w:p>
    <w:p w14:paraId="69F6127E" w14:textId="18979095" w:rsidR="00F7234A" w:rsidRDefault="00D041B1" w:rsidP="00D041B1">
      <w:pPr>
        <w:pStyle w:val="Kehatekst"/>
        <w:spacing w:line="360" w:lineRule="auto"/>
      </w:pPr>
      <w:r>
        <w:t xml:space="preserve">5.4. </w:t>
      </w:r>
      <w:r w:rsidR="00F7234A">
        <w:t>Kui arve tasumine hilineb, on Töövõtjal õigus nõuda viivist 0,0</w:t>
      </w:r>
      <w:r w:rsidR="000F1687">
        <w:t>2</w:t>
      </w:r>
      <w:r w:rsidR="00F7234A">
        <w:t xml:space="preserve"> %  tasumisele kuuluvast summast iga maksmisega viivitatud päeva kohta, kui pole kokku lepitud teis</w:t>
      </w:r>
      <w:r w:rsidR="00022B0E">
        <w:t>iti</w:t>
      </w:r>
      <w:r w:rsidR="00F7234A">
        <w:t>.</w:t>
      </w:r>
    </w:p>
    <w:p w14:paraId="203053B4" w14:textId="77777777" w:rsidR="00757785" w:rsidRPr="004D1B5F" w:rsidRDefault="00757785" w:rsidP="00FF4F98">
      <w:pPr>
        <w:pStyle w:val="Kehatekst"/>
        <w:spacing w:line="360" w:lineRule="auto"/>
        <w:ind w:left="426" w:hanging="426"/>
        <w:rPr>
          <w:sz w:val="16"/>
          <w:szCs w:val="16"/>
          <w:lang w:eastAsia="ar-SA"/>
        </w:rPr>
      </w:pPr>
    </w:p>
    <w:p w14:paraId="7907D164" w14:textId="18ED2A87" w:rsidR="00EB475A" w:rsidRDefault="00D041B1" w:rsidP="00D041B1">
      <w:pPr>
        <w:pStyle w:val="Kehatekst"/>
        <w:spacing w:line="360" w:lineRule="auto"/>
        <w:rPr>
          <w:b/>
        </w:rPr>
      </w:pPr>
      <w:r>
        <w:rPr>
          <w:b/>
        </w:rPr>
        <w:t xml:space="preserve">6. </w:t>
      </w:r>
      <w:r w:rsidR="00FF4F98">
        <w:rPr>
          <w:b/>
        </w:rPr>
        <w:t>Töövõtja õigused ja kohustused</w:t>
      </w:r>
    </w:p>
    <w:p w14:paraId="3BF8E197" w14:textId="77777777" w:rsidR="000F1687" w:rsidRPr="00EB475A" w:rsidRDefault="000F1687" w:rsidP="00FF4F98">
      <w:pPr>
        <w:pStyle w:val="Kehatekst"/>
        <w:spacing w:line="360" w:lineRule="auto"/>
        <w:ind w:left="-11"/>
        <w:rPr>
          <w:b/>
        </w:rPr>
      </w:pPr>
      <w:r w:rsidRPr="00EB475A">
        <w:rPr>
          <w:b/>
        </w:rPr>
        <w:t>6.1. Töövõtjal on õigus:</w:t>
      </w:r>
    </w:p>
    <w:p w14:paraId="55F325DC" w14:textId="77777777" w:rsidR="000F1687" w:rsidRDefault="000F1687" w:rsidP="00FF4F98">
      <w:pPr>
        <w:spacing w:line="360" w:lineRule="auto"/>
      </w:pPr>
      <w:r w:rsidRPr="00551061">
        <w:t xml:space="preserve">6.1.1. </w:t>
      </w:r>
      <w:r w:rsidR="002A7A06">
        <w:t>s</w:t>
      </w:r>
      <w:r w:rsidRPr="00551061">
        <w:t>aada lepingus kokkulepitud tasu.</w:t>
      </w:r>
    </w:p>
    <w:p w14:paraId="6C00581D" w14:textId="77777777" w:rsidR="000F1687" w:rsidRPr="00F251AA" w:rsidRDefault="000F1687" w:rsidP="00FF4F98">
      <w:pPr>
        <w:spacing w:line="360" w:lineRule="auto"/>
        <w:rPr>
          <w:b/>
        </w:rPr>
      </w:pPr>
      <w:r w:rsidRPr="00F251AA">
        <w:rPr>
          <w:b/>
        </w:rPr>
        <w:t>6.2. Töövõtja on kohustatud:</w:t>
      </w:r>
    </w:p>
    <w:p w14:paraId="64413FA7" w14:textId="77777777" w:rsidR="000F1687" w:rsidRPr="00551061" w:rsidRDefault="000F1687" w:rsidP="00FF4F98">
      <w:pPr>
        <w:spacing w:line="360" w:lineRule="auto"/>
        <w:rPr>
          <w:b/>
        </w:rPr>
      </w:pPr>
      <w:r w:rsidRPr="00551061">
        <w:t>6.2.1</w:t>
      </w:r>
      <w:r w:rsidRPr="00551061">
        <w:rPr>
          <w:b/>
        </w:rPr>
        <w:t xml:space="preserve">. </w:t>
      </w:r>
      <w:r w:rsidRPr="00551061">
        <w:t>taga</w:t>
      </w:r>
      <w:r>
        <w:t>m</w:t>
      </w:r>
      <w:r w:rsidRPr="00551061">
        <w:t>a tööde teostamine enda hangitud/tellitud/renditud materjalide ja seadmetega ning enda riisikol;</w:t>
      </w:r>
    </w:p>
    <w:p w14:paraId="3633D1E5" w14:textId="2602409F" w:rsidR="000F1687" w:rsidRPr="00551061" w:rsidRDefault="000F1687" w:rsidP="00FF4F98">
      <w:pPr>
        <w:spacing w:line="360" w:lineRule="auto"/>
      </w:pPr>
      <w:r w:rsidRPr="00551061">
        <w:t>6.2.2. hankima omal kulul lepingus ettenähtud töödeks vajalikud töövahendid;</w:t>
      </w:r>
    </w:p>
    <w:p w14:paraId="7D080B10" w14:textId="77777777" w:rsidR="000F1687" w:rsidRPr="00551061" w:rsidRDefault="000F1687" w:rsidP="00FF4F98">
      <w:pPr>
        <w:spacing w:line="360" w:lineRule="auto"/>
      </w:pPr>
      <w:r w:rsidRPr="00551061">
        <w:t>6.2.3. tegema kõik lepinguga ettenähtud tööd lepingus ettenähtud kvaliteediga</w:t>
      </w:r>
      <w:r>
        <w:t xml:space="preserve"> ja</w:t>
      </w:r>
      <w:r w:rsidRPr="00551061">
        <w:t xml:space="preserve"> kooskõlas lepingu </w:t>
      </w:r>
      <w:r>
        <w:t>ning</w:t>
      </w:r>
      <w:r w:rsidRPr="00551061">
        <w:t xml:space="preserve"> esitatud pakkumusega;</w:t>
      </w:r>
    </w:p>
    <w:p w14:paraId="389D72F4" w14:textId="77777777" w:rsidR="000F1687" w:rsidRPr="00551061" w:rsidRDefault="000F1687" w:rsidP="00FF4F98">
      <w:pPr>
        <w:spacing w:line="360" w:lineRule="auto"/>
      </w:pPr>
      <w:r w:rsidRPr="00551061">
        <w:lastRenderedPageBreak/>
        <w:t>6.2.4. tööde teostamisel ning korraldamisel tagama vajaliku kvalifikatsiooni ja ettevalmistusega tööjõu kasutamise;</w:t>
      </w:r>
    </w:p>
    <w:p w14:paraId="0B4FC426" w14:textId="77777777" w:rsidR="000F1687" w:rsidRPr="00551061" w:rsidRDefault="000F1687" w:rsidP="00FF4F98">
      <w:pPr>
        <w:spacing w:line="360" w:lineRule="auto"/>
      </w:pPr>
      <w:r w:rsidRPr="00551061">
        <w:t>6.2.5. andma Tellijale tööde käigust aru tema esimesel nõudmisel;</w:t>
      </w:r>
    </w:p>
    <w:p w14:paraId="0E24A08D" w14:textId="352CE46C" w:rsidR="000F1687" w:rsidRPr="00551061" w:rsidRDefault="000F1687" w:rsidP="00FF4F98">
      <w:pPr>
        <w:spacing w:line="360" w:lineRule="auto"/>
      </w:pPr>
      <w:r w:rsidRPr="00551061">
        <w:t>6.2.6. võimaldama Tellijal teostada kontrolli tehtavate tööde mahu ja kvaliteedi vastavuse üle;</w:t>
      </w:r>
    </w:p>
    <w:p w14:paraId="2E300449" w14:textId="77777777" w:rsidR="000F1687" w:rsidRPr="00551061" w:rsidRDefault="000F1687" w:rsidP="0042722F">
      <w:pPr>
        <w:spacing w:line="360" w:lineRule="auto"/>
      </w:pPr>
      <w:r w:rsidRPr="00551061">
        <w:t>6.2.7. kõrvaldama omal kulul puudused, mis on tekkinud töövõtja süül ja/või avastatud tööde teostamise käigus. Puudused kõrvaldab Töövõtja omal kulul Tellija või poolte kokkuleppel määratud tähtajaks;</w:t>
      </w:r>
    </w:p>
    <w:p w14:paraId="03212DCE" w14:textId="77777777" w:rsidR="000F1687" w:rsidRPr="00551061" w:rsidRDefault="000F1687" w:rsidP="0042722F">
      <w:pPr>
        <w:spacing w:line="360" w:lineRule="auto"/>
      </w:pPr>
      <w:r w:rsidRPr="00551061">
        <w:t>6.2.8. teavitama Tellija esindajat ühe tööpäeva jooksul niisuguste asjaolude ilmnemisest, mis ohustavad tööde kvaliteeti ning tööde tähtaegset valmimist;</w:t>
      </w:r>
    </w:p>
    <w:p w14:paraId="2AE6DDAD" w14:textId="77777777" w:rsidR="000F1687" w:rsidRPr="00551061" w:rsidRDefault="000F1687" w:rsidP="0042722F">
      <w:pPr>
        <w:spacing w:line="360" w:lineRule="auto"/>
      </w:pPr>
      <w:r w:rsidRPr="00551061">
        <w:t xml:space="preserve">6.2.9. järgima tööde teostamisel </w:t>
      </w:r>
      <w:r w:rsidR="002A2C88">
        <w:t xml:space="preserve">liiklusohutuse-; </w:t>
      </w:r>
      <w:r w:rsidRPr="00551061">
        <w:t>töökaitse-, tuleohutus-, elektriohutus-, töösisekorra jms nõudeid;</w:t>
      </w:r>
    </w:p>
    <w:p w14:paraId="75D30545" w14:textId="77777777" w:rsidR="000F1687" w:rsidRPr="00551061" w:rsidRDefault="000F1687" w:rsidP="0042722F">
      <w:pPr>
        <w:spacing w:line="360" w:lineRule="auto"/>
      </w:pPr>
      <w:r w:rsidRPr="00551061">
        <w:t xml:space="preserve">6.2.10. tagama tööde teostamisel </w:t>
      </w:r>
      <w:proofErr w:type="spellStart"/>
      <w:r w:rsidRPr="00551061">
        <w:t>töömaa</w:t>
      </w:r>
      <w:proofErr w:type="spellEnd"/>
      <w:r w:rsidRPr="00551061">
        <w:t xml:space="preserve"> ja vajadusel selle lähiümbruse korrashoiu ja seal olevate materiaalsete väärtuste säilimise ning isikute turvalisuse;</w:t>
      </w:r>
      <w:bookmarkStart w:id="9" w:name="_Ref115168542"/>
    </w:p>
    <w:p w14:paraId="3B7E2D97" w14:textId="3F75CD15" w:rsidR="000F1687" w:rsidRPr="00551061" w:rsidRDefault="000F1687" w:rsidP="0042722F">
      <w:pPr>
        <w:spacing w:line="360" w:lineRule="auto"/>
      </w:pPr>
      <w:r w:rsidRPr="00551061">
        <w:t>6.2.11. kooskõlastama Tellijaga teenuse osutamisel erinevate lahenduste kasutamise</w:t>
      </w:r>
      <w:bookmarkEnd w:id="9"/>
      <w:r w:rsidRPr="00551061">
        <w:t>;</w:t>
      </w:r>
    </w:p>
    <w:p w14:paraId="42AFFF47" w14:textId="46FA5043" w:rsidR="000F1687" w:rsidRPr="00551061" w:rsidRDefault="000F1687" w:rsidP="0042722F">
      <w:pPr>
        <w:spacing w:line="360" w:lineRule="auto"/>
      </w:pPr>
      <w:r w:rsidRPr="00551061">
        <w:t>6.2.1</w:t>
      </w:r>
      <w:r w:rsidR="00587C14">
        <w:t>2</w:t>
      </w:r>
      <w:r w:rsidRPr="00551061">
        <w:t>. korraldama töö selliselt, et ei vigastata olemasoleva</w:t>
      </w:r>
      <w:r w:rsidR="003A045C">
        <w:t xml:space="preserve">t keskkonda </w:t>
      </w:r>
      <w:r w:rsidRPr="00551061">
        <w:t>ega kahjustata Tellija ja töömaal viibivate kolmandate isikute vara ning et oleks tagatud töömaal asuvate inimeste, hoone lähedal asuvate sõidukite ja muude mehhanismide ohutus.</w:t>
      </w:r>
    </w:p>
    <w:p w14:paraId="74E10D5F" w14:textId="77777777" w:rsidR="000F1687" w:rsidRPr="004D1B5F" w:rsidRDefault="000F1687" w:rsidP="0042722F">
      <w:pPr>
        <w:pStyle w:val="Kehatekst"/>
        <w:spacing w:line="360" w:lineRule="auto"/>
        <w:rPr>
          <w:b/>
          <w:sz w:val="16"/>
          <w:szCs w:val="16"/>
        </w:rPr>
      </w:pPr>
    </w:p>
    <w:p w14:paraId="78CAF9C2" w14:textId="77777777" w:rsidR="000F1687" w:rsidRPr="00551061" w:rsidRDefault="000F1687" w:rsidP="0042722F">
      <w:pPr>
        <w:spacing w:line="360" w:lineRule="auto"/>
        <w:rPr>
          <w:b/>
        </w:rPr>
      </w:pPr>
      <w:r>
        <w:rPr>
          <w:b/>
        </w:rPr>
        <w:t>7</w:t>
      </w:r>
      <w:r w:rsidRPr="00551061">
        <w:rPr>
          <w:b/>
        </w:rPr>
        <w:t xml:space="preserve">. </w:t>
      </w:r>
      <w:r w:rsidR="00FF4F98">
        <w:rPr>
          <w:b/>
        </w:rPr>
        <w:t>Tellija õigused ja kohustused</w:t>
      </w:r>
      <w:r w:rsidRPr="00551061">
        <w:rPr>
          <w:b/>
        </w:rPr>
        <w:t xml:space="preserve"> </w:t>
      </w:r>
    </w:p>
    <w:p w14:paraId="1DDC783F" w14:textId="77777777" w:rsidR="000F1687" w:rsidRPr="00F251AA" w:rsidRDefault="000F1687" w:rsidP="0042722F">
      <w:pPr>
        <w:spacing w:line="360" w:lineRule="auto"/>
        <w:rPr>
          <w:b/>
        </w:rPr>
      </w:pPr>
      <w:r w:rsidRPr="00F251AA">
        <w:rPr>
          <w:b/>
        </w:rPr>
        <w:t xml:space="preserve">7.1. Tellijal on õigus: </w:t>
      </w:r>
    </w:p>
    <w:p w14:paraId="2DFDCA9A" w14:textId="77777777" w:rsidR="000F1687" w:rsidRPr="00551061" w:rsidRDefault="000F1687" w:rsidP="0042722F">
      <w:pPr>
        <w:spacing w:line="360" w:lineRule="auto"/>
      </w:pPr>
      <w:r w:rsidRPr="00551061">
        <w:t>7.1.1. kontrollida igal ajal tööde käiku ja kvaliteeti ning puuduste avastamisel teha Töövõtjale kohustuslikke ettekirjutusi või anda juhiseid tööde kvaliteedi, tehniliste tingimuste vms kohta;</w:t>
      </w:r>
    </w:p>
    <w:p w14:paraId="7C5234E2" w14:textId="13F2FE08" w:rsidR="000F1687" w:rsidRPr="00551061" w:rsidRDefault="000F1687" w:rsidP="0042722F">
      <w:pPr>
        <w:spacing w:line="360" w:lineRule="auto"/>
      </w:pPr>
      <w:r w:rsidRPr="00551061">
        <w:t>7.1.2. keelduda tööde vastuvõtmisest, kui need ei ole teostatud lepingu dokumentidega määratud kvaliteeditasemel. Kui tellija keeldub eeltoodud alustel töid vastu võtmast, on tal õigus nõuda Töövõtjalt avastatud puuduste kõrvaldamist enda määratud ajaks;</w:t>
      </w:r>
    </w:p>
    <w:p w14:paraId="78C3B21E" w14:textId="77777777" w:rsidR="000F1687" w:rsidRDefault="000F1687" w:rsidP="0042722F">
      <w:pPr>
        <w:spacing w:line="360" w:lineRule="auto"/>
      </w:pPr>
      <w:r w:rsidRPr="00551061">
        <w:t>7.1.3. ühepoolselt lepingust taganeda, kui Töövõtja rikub oluliselt endale lepinguga võetud kohustusi.</w:t>
      </w:r>
    </w:p>
    <w:p w14:paraId="06951805" w14:textId="77777777" w:rsidR="000F1687" w:rsidRPr="00551061" w:rsidRDefault="000F1687" w:rsidP="0042722F">
      <w:pPr>
        <w:spacing w:line="360" w:lineRule="auto"/>
        <w:rPr>
          <w:b/>
        </w:rPr>
      </w:pPr>
      <w:r w:rsidRPr="00551061">
        <w:rPr>
          <w:b/>
        </w:rPr>
        <w:t>7.2. Tellija on kohustatud:</w:t>
      </w:r>
    </w:p>
    <w:p w14:paraId="20C739AE" w14:textId="77777777" w:rsidR="000F1687" w:rsidRPr="00551061" w:rsidRDefault="000F1687" w:rsidP="0042722F">
      <w:pPr>
        <w:spacing w:line="360" w:lineRule="auto"/>
      </w:pPr>
      <w:r w:rsidRPr="00551061">
        <w:t>7.2.1. tasuma vastuvõetud töö eest lepingus kokkulepitud mahus ja korras vastavalt Töövõtja väljastatud</w:t>
      </w:r>
      <w:r w:rsidR="00F936BA">
        <w:t xml:space="preserve"> e-</w:t>
      </w:r>
      <w:r w:rsidRPr="00551061">
        <w:t>arvele;</w:t>
      </w:r>
    </w:p>
    <w:p w14:paraId="1B375051" w14:textId="77777777" w:rsidR="00910865" w:rsidRPr="004D1B5F" w:rsidRDefault="00910865" w:rsidP="00336275">
      <w:pPr>
        <w:spacing w:line="360" w:lineRule="auto"/>
        <w:rPr>
          <w:b/>
          <w:sz w:val="16"/>
          <w:szCs w:val="16"/>
        </w:rPr>
      </w:pPr>
    </w:p>
    <w:p w14:paraId="4728BA64" w14:textId="77777777" w:rsidR="00910865" w:rsidRDefault="00541865" w:rsidP="00336275">
      <w:pPr>
        <w:spacing w:line="360" w:lineRule="auto"/>
      </w:pPr>
      <w:r>
        <w:rPr>
          <w:b/>
        </w:rPr>
        <w:t>8</w:t>
      </w:r>
      <w:r w:rsidR="000F1687" w:rsidRPr="00551061">
        <w:rPr>
          <w:b/>
        </w:rPr>
        <w:t>.</w:t>
      </w:r>
      <w:r w:rsidR="000F1687" w:rsidRPr="00551061">
        <w:t xml:space="preserve"> </w:t>
      </w:r>
      <w:r w:rsidR="00FF4F98">
        <w:rPr>
          <w:b/>
        </w:rPr>
        <w:t>Poolte vastutus</w:t>
      </w:r>
      <w:r w:rsidR="000F1687" w:rsidRPr="00551061">
        <w:rPr>
          <w:b/>
        </w:rPr>
        <w:t xml:space="preserve"> </w:t>
      </w:r>
    </w:p>
    <w:p w14:paraId="3E364B7A" w14:textId="457C2874" w:rsidR="000F1687" w:rsidRPr="00551061" w:rsidRDefault="00541865" w:rsidP="00336275">
      <w:pPr>
        <w:spacing w:line="360" w:lineRule="auto"/>
      </w:pPr>
      <w:r>
        <w:t>8</w:t>
      </w:r>
      <w:r w:rsidR="000F1687" w:rsidRPr="00551061">
        <w:t>.1</w:t>
      </w:r>
      <w:r w:rsidR="001B717D">
        <w:t xml:space="preserve">. </w:t>
      </w:r>
      <w:r w:rsidR="000F1687" w:rsidRPr="00551061">
        <w:t>Pooled vastutavad lepinguga enesele võetud kohustuste täitmata jätmise või</w:t>
      </w:r>
      <w:r w:rsidR="00130E38">
        <w:t xml:space="preserve"> m</w:t>
      </w:r>
      <w:r w:rsidR="000F1687" w:rsidRPr="00551061">
        <w:t>itte</w:t>
      </w:r>
      <w:r w:rsidR="00336275">
        <w:t xml:space="preserve">- </w:t>
      </w:r>
      <w:r w:rsidR="000F1687" w:rsidRPr="00551061">
        <w:t>nõuetekohase täitmise eest lepingus ja seaduses sätestatud ulatuses ja korras.</w:t>
      </w:r>
    </w:p>
    <w:p w14:paraId="43FA503A" w14:textId="77777777" w:rsidR="000F1687" w:rsidRDefault="00541865" w:rsidP="00336275">
      <w:pPr>
        <w:spacing w:line="360" w:lineRule="auto"/>
      </w:pPr>
      <w:r>
        <w:lastRenderedPageBreak/>
        <w:t>8</w:t>
      </w:r>
      <w:r w:rsidR="000F1687" w:rsidRPr="00551061">
        <w:t>.2</w:t>
      </w:r>
      <w:r w:rsidR="001B717D">
        <w:t>.</w:t>
      </w:r>
      <w:r w:rsidR="000F1687" w:rsidRPr="00551061">
        <w:t xml:space="preserve"> Lepingust tulenevate kohustuste täitmata jätmise või mittenõuetekohase täitmisega teisele poolele tekitatud materiaalse kahju hüvitab süüdiolev pool.</w:t>
      </w:r>
    </w:p>
    <w:p w14:paraId="74E490CB" w14:textId="77777777" w:rsidR="00D55211" w:rsidRPr="00551061" w:rsidRDefault="00541865" w:rsidP="00336275">
      <w:pPr>
        <w:spacing w:line="360" w:lineRule="auto"/>
      </w:pPr>
      <w:r>
        <w:t>8</w:t>
      </w:r>
      <w:r w:rsidR="00D55211">
        <w:t>.3</w:t>
      </w:r>
      <w:r w:rsidR="001B717D">
        <w:t>.</w:t>
      </w:r>
      <w:r w:rsidR="00D55211">
        <w:t xml:space="preserve"> </w:t>
      </w:r>
      <w:r w:rsidR="00D55211" w:rsidRPr="00D55211">
        <w:rPr>
          <w:lang w:eastAsia="en-US"/>
        </w:rPr>
        <w:t>Ettenägematud asjaolud, mis võivad tuua endaga kaasa täiendavaid kulutusi, on vaadeldavad Töövõtja riskina ning ei anna õigust lepingu hinna muutmiseks.</w:t>
      </w:r>
    </w:p>
    <w:p w14:paraId="7F939FC6" w14:textId="1014635B" w:rsidR="000F1687" w:rsidRDefault="00541865" w:rsidP="00336275">
      <w:pPr>
        <w:spacing w:line="360" w:lineRule="auto"/>
      </w:pPr>
      <w:r>
        <w:t>8</w:t>
      </w:r>
      <w:r w:rsidR="000F1687" w:rsidRPr="00551061">
        <w:t>.</w:t>
      </w:r>
      <w:r w:rsidR="00D55211">
        <w:t>4</w:t>
      </w:r>
      <w:r w:rsidR="001B717D">
        <w:t xml:space="preserve">. </w:t>
      </w:r>
      <w:r w:rsidR="000F1687" w:rsidRPr="00551061">
        <w:t xml:space="preserve">Töövõtja vastutab Tellija ees muu hulgas oma alltöövõtja poolt alltöövõtulepingu alusel teostatavate tööde kvaliteedi nõuetekohase täitmise eest. </w:t>
      </w:r>
    </w:p>
    <w:p w14:paraId="1479DEBA" w14:textId="0FAFFC11" w:rsidR="000F1687" w:rsidRPr="00551061" w:rsidRDefault="00541865" w:rsidP="00336275">
      <w:pPr>
        <w:spacing w:line="360" w:lineRule="auto"/>
      </w:pPr>
      <w:r>
        <w:t>8</w:t>
      </w:r>
      <w:r w:rsidR="000F1687" w:rsidRPr="00551061">
        <w:t>.</w:t>
      </w:r>
      <w:r w:rsidR="00587C14">
        <w:t>5</w:t>
      </w:r>
      <w:r w:rsidR="001B717D">
        <w:t>.</w:t>
      </w:r>
      <w:r w:rsidR="000F1687" w:rsidRPr="00551061">
        <w:t xml:space="preserve"> Töövõtja vastutab kahju eest, mida ta põhjustab kolmandatele isikutele lepingu täitmise käigus ja vabastab Tellija vastutusest Töövõtja kohustuste täitmisest või täitmatajätmisest tingitud kolmandate isikute nõuete eest ning kohustub need hüvitama.</w:t>
      </w:r>
    </w:p>
    <w:p w14:paraId="53336EB4" w14:textId="77777777" w:rsidR="00910865" w:rsidRPr="004D1B5F" w:rsidRDefault="00910865" w:rsidP="0042722F">
      <w:pPr>
        <w:spacing w:line="360" w:lineRule="auto"/>
        <w:rPr>
          <w:b/>
          <w:sz w:val="16"/>
          <w:szCs w:val="16"/>
        </w:rPr>
      </w:pPr>
    </w:p>
    <w:p w14:paraId="0E28620A" w14:textId="3170E5FA" w:rsidR="000F1687" w:rsidRPr="00551061" w:rsidRDefault="00587C14" w:rsidP="0042722F">
      <w:pPr>
        <w:spacing w:line="360" w:lineRule="auto"/>
        <w:rPr>
          <w:b/>
        </w:rPr>
      </w:pPr>
      <w:r>
        <w:rPr>
          <w:b/>
        </w:rPr>
        <w:t>9</w:t>
      </w:r>
      <w:r w:rsidR="000F1687" w:rsidRPr="00551061">
        <w:rPr>
          <w:b/>
        </w:rPr>
        <w:t xml:space="preserve">. </w:t>
      </w:r>
      <w:r w:rsidR="00FF4F98">
        <w:rPr>
          <w:b/>
        </w:rPr>
        <w:t>Lepingu lõppemine ja lõpetamine</w:t>
      </w:r>
    </w:p>
    <w:p w14:paraId="3E45D640" w14:textId="60F13924" w:rsidR="001B717D" w:rsidRDefault="00587C14" w:rsidP="0042722F">
      <w:pPr>
        <w:spacing w:line="360" w:lineRule="auto"/>
        <w:rPr>
          <w:lang w:eastAsia="en-US"/>
        </w:rPr>
      </w:pPr>
      <w:r>
        <w:t>9</w:t>
      </w:r>
      <w:r w:rsidR="000F1687" w:rsidRPr="00B5476E">
        <w:t xml:space="preserve">.1. </w:t>
      </w:r>
      <w:r w:rsidR="000F1687" w:rsidRPr="00551061">
        <w:t xml:space="preserve">Leping lõpeb </w:t>
      </w:r>
      <w:r w:rsidR="001B717D" w:rsidRPr="00D55211">
        <w:rPr>
          <w:lang w:eastAsia="en-US"/>
        </w:rPr>
        <w:t>lepinguliste kohustuste nõuetekohase täitmisega või lepingus</w:t>
      </w:r>
      <w:r w:rsidR="00D041B1">
        <w:rPr>
          <w:lang w:eastAsia="en-US"/>
        </w:rPr>
        <w:t xml:space="preserve"> ning </w:t>
      </w:r>
      <w:r w:rsidR="001B717D" w:rsidRPr="00D55211">
        <w:rPr>
          <w:lang w:eastAsia="en-US"/>
        </w:rPr>
        <w:t>seaduses ettenähtud muul alusel.</w:t>
      </w:r>
    </w:p>
    <w:p w14:paraId="18392D12" w14:textId="2E8C710E" w:rsidR="001B717D" w:rsidRDefault="00587C14" w:rsidP="0042722F">
      <w:pPr>
        <w:spacing w:line="360" w:lineRule="auto"/>
      </w:pPr>
      <w:r>
        <w:t>9</w:t>
      </w:r>
      <w:r w:rsidR="000F1687" w:rsidRPr="00551061">
        <w:t xml:space="preserve">.2. </w:t>
      </w:r>
      <w:r w:rsidR="001B717D" w:rsidRPr="00D55211">
        <w:rPr>
          <w:lang w:eastAsia="en-US"/>
        </w:rPr>
        <w:t>Pooltel on õigus lõpetada leping ühepoolselt, kui teine pool ei täida lepingust tulenevaid kohustusi ja ei lõpeta lepingu rikkumist vähemalt kahe kirjaliku pretensiooni järel</w:t>
      </w:r>
      <w:r w:rsidR="001B717D">
        <w:rPr>
          <w:lang w:eastAsia="en-US"/>
        </w:rPr>
        <w:t>.</w:t>
      </w:r>
      <w:r w:rsidR="001B717D" w:rsidRPr="00551061">
        <w:t xml:space="preserve"> </w:t>
      </w:r>
    </w:p>
    <w:p w14:paraId="6482BA84" w14:textId="227B6A30" w:rsidR="000F1687" w:rsidRDefault="00587C14" w:rsidP="0042722F">
      <w:pPr>
        <w:spacing w:line="360" w:lineRule="auto"/>
      </w:pPr>
      <w:r>
        <w:t>9</w:t>
      </w:r>
      <w:r w:rsidR="001B717D">
        <w:t xml:space="preserve">.3. </w:t>
      </w:r>
      <w:r w:rsidR="000F1687" w:rsidRPr="00551061">
        <w:t xml:space="preserve">Kui töövõtja ei asu õigel ajal lepingut täitma või teostab töid niivõrd ebakvaliteetselt, mille tulemusel tööde </w:t>
      </w:r>
      <w:r w:rsidR="006C2A88">
        <w:t xml:space="preserve">jätkamine </w:t>
      </w:r>
      <w:r w:rsidR="000F1687" w:rsidRPr="00551061">
        <w:t>muutub ilmselgelt võimatuks, loetakse seda lepingu oluliseks rikkumiseks ja Tellijal on õigus etteteatamata ühepoolselt lepingust taganeda.</w:t>
      </w:r>
    </w:p>
    <w:p w14:paraId="06FDA994" w14:textId="44D2239B" w:rsidR="000F1687" w:rsidRPr="00551061" w:rsidRDefault="00587C14" w:rsidP="0042722F">
      <w:pPr>
        <w:spacing w:line="360" w:lineRule="auto"/>
      </w:pPr>
      <w:r>
        <w:t>9.4</w:t>
      </w:r>
      <w:r w:rsidR="000F1687" w:rsidRPr="00551061">
        <w:t>. Lepingu rikkumisel on Tellijal õigus:</w:t>
      </w:r>
    </w:p>
    <w:p w14:paraId="4C5F4A83" w14:textId="11DBB7C6" w:rsidR="000F1687" w:rsidRPr="00551061" w:rsidRDefault="00587C14" w:rsidP="0042722F">
      <w:pPr>
        <w:spacing w:line="360" w:lineRule="auto"/>
      </w:pPr>
      <w:r>
        <w:t>9</w:t>
      </w:r>
      <w:r w:rsidR="000F1687" w:rsidRPr="00551061">
        <w:t>.</w:t>
      </w:r>
      <w:r>
        <w:t>4</w:t>
      </w:r>
      <w:r w:rsidR="000F1687" w:rsidRPr="00551061">
        <w:t>.1. määrata Töövõtjale tähtaeg puuduste kõrvaldamiseks</w:t>
      </w:r>
      <w:r w:rsidR="00D55211">
        <w:t>;</w:t>
      </w:r>
    </w:p>
    <w:p w14:paraId="7EBA62D2" w14:textId="48F87681" w:rsidR="000F1687" w:rsidRPr="00551061" w:rsidRDefault="00587C14" w:rsidP="0042722F">
      <w:pPr>
        <w:spacing w:line="360" w:lineRule="auto"/>
      </w:pPr>
      <w:r>
        <w:t>9.4.</w:t>
      </w:r>
      <w:r w:rsidR="000F1687" w:rsidRPr="00551061">
        <w:t>2. alandada lepingu hinda;</w:t>
      </w:r>
    </w:p>
    <w:p w14:paraId="4F6E0D52" w14:textId="0F808AC4" w:rsidR="000F1687" w:rsidRPr="00551061" w:rsidRDefault="00587C14" w:rsidP="0042722F">
      <w:pPr>
        <w:spacing w:line="360" w:lineRule="auto"/>
      </w:pPr>
      <w:r>
        <w:t>9.4.</w:t>
      </w:r>
      <w:r w:rsidR="000F1687" w:rsidRPr="00551061">
        <w:t>3. lepingust taganeda;</w:t>
      </w:r>
    </w:p>
    <w:p w14:paraId="4C01E685" w14:textId="71D32B5A" w:rsidR="000F1687" w:rsidRPr="00551061" w:rsidRDefault="00587C14" w:rsidP="0042722F">
      <w:pPr>
        <w:spacing w:line="360" w:lineRule="auto"/>
      </w:pPr>
      <w:r>
        <w:t>9.</w:t>
      </w:r>
      <w:r w:rsidR="00E73B08">
        <w:t>5</w:t>
      </w:r>
      <w:r w:rsidR="000F1687" w:rsidRPr="00551061">
        <w:t>.4. rakendada lepingus ettenähtud õiguskaitsevahendeid ja nõuda tekitatud kahju hüvitamist;</w:t>
      </w:r>
    </w:p>
    <w:p w14:paraId="7FF54D16" w14:textId="42C78DE4" w:rsidR="000F1687" w:rsidRDefault="00587C14" w:rsidP="0042722F">
      <w:pPr>
        <w:spacing w:line="360" w:lineRule="auto"/>
      </w:pPr>
      <w:r>
        <w:t>9.5.</w:t>
      </w:r>
      <w:r w:rsidR="000F1687" w:rsidRPr="00551061">
        <w:t>5. teha tööde jätkamine ja puuduste kõrvaldamine Töövõtja kulu</w:t>
      </w:r>
      <w:r w:rsidR="00336275">
        <w:t>l ülesandeks kolmandale isikule;</w:t>
      </w:r>
    </w:p>
    <w:p w14:paraId="5EA0AD95" w14:textId="1268C9E1" w:rsidR="000F1687" w:rsidRPr="00551061" w:rsidRDefault="00587C14" w:rsidP="0042722F">
      <w:pPr>
        <w:spacing w:line="360" w:lineRule="auto"/>
      </w:pPr>
      <w:r>
        <w:t>9.</w:t>
      </w:r>
      <w:r w:rsidR="00304330">
        <w:t xml:space="preserve">5.6. </w:t>
      </w:r>
      <w:r w:rsidR="000F1687" w:rsidRPr="00551061">
        <w:t>leping ennetähtaegselt üles öelda, kui teine pool osutub maksejõuetuks või tema suhtes kuulutatakse välja pankrot või ta satub makseraskustesse muul viisil, teatades sellest võimaluse korral ette</w:t>
      </w:r>
      <w:r w:rsidR="00E73B08">
        <w:t xml:space="preserve"> kümme</w:t>
      </w:r>
      <w:r w:rsidR="000F1687" w:rsidRPr="00551061">
        <w:t xml:space="preserve"> kalendripäeva.</w:t>
      </w:r>
    </w:p>
    <w:p w14:paraId="4CE1FB59" w14:textId="77777777" w:rsidR="00304330" w:rsidRPr="00304330" w:rsidRDefault="00304330" w:rsidP="00304330">
      <w:pPr>
        <w:autoSpaceDE/>
        <w:autoSpaceDN/>
        <w:spacing w:after="160" w:line="259" w:lineRule="auto"/>
        <w:jc w:val="left"/>
        <w:rPr>
          <w:b/>
          <w:sz w:val="16"/>
          <w:szCs w:val="16"/>
        </w:rPr>
      </w:pPr>
    </w:p>
    <w:p w14:paraId="2E85A297" w14:textId="16E43C17" w:rsidR="00FF4F98" w:rsidRDefault="000F1687" w:rsidP="00304330">
      <w:pPr>
        <w:autoSpaceDE/>
        <w:autoSpaceDN/>
        <w:spacing w:after="160" w:line="259" w:lineRule="auto"/>
        <w:jc w:val="left"/>
        <w:rPr>
          <w:b/>
        </w:rPr>
      </w:pPr>
      <w:r w:rsidRPr="00551061">
        <w:rPr>
          <w:b/>
        </w:rPr>
        <w:t>1</w:t>
      </w:r>
      <w:r w:rsidR="00587C14">
        <w:rPr>
          <w:b/>
        </w:rPr>
        <w:t>0</w:t>
      </w:r>
      <w:r w:rsidRPr="00551061">
        <w:rPr>
          <w:b/>
        </w:rPr>
        <w:t>.</w:t>
      </w:r>
      <w:r w:rsidRPr="00336275">
        <w:rPr>
          <w:b/>
        </w:rPr>
        <w:t xml:space="preserve"> </w:t>
      </w:r>
      <w:r w:rsidR="00336275" w:rsidRPr="00336275">
        <w:rPr>
          <w:b/>
        </w:rPr>
        <w:t>L</w:t>
      </w:r>
      <w:r w:rsidR="00FF4F98">
        <w:rPr>
          <w:b/>
        </w:rPr>
        <w:t xml:space="preserve">epingu rikkumise vabandatavus </w:t>
      </w:r>
    </w:p>
    <w:p w14:paraId="57BB415D" w14:textId="377B3693" w:rsidR="000F1687" w:rsidRPr="00551061" w:rsidRDefault="000F1687" w:rsidP="0042722F">
      <w:pPr>
        <w:spacing w:line="360" w:lineRule="auto"/>
      </w:pPr>
      <w:r w:rsidRPr="00551061">
        <w:t>1</w:t>
      </w:r>
      <w:r w:rsidR="00587C14">
        <w:t>0</w:t>
      </w:r>
      <w:r w:rsidRPr="00551061">
        <w:t xml:space="preserve">.1. Lepingust tulenevate kohustuste täitmata jätmist või mittenõuetekohast täitmist ei loeta lepingu rikkumiseks, kui selle põhjuseks olid asjaolud, mida pooled ei saanud mõjutada, ei võinud ega pidanud ette nägema ega ära hoidma. Nimetatud asjaolude olemasolu peab olema tõendatav ning vaatamata eelnimetatud ettenägemata asjaoludele, on pooled kohustatud võtma tarvitusele </w:t>
      </w:r>
      <w:r w:rsidRPr="00551061">
        <w:lastRenderedPageBreak/>
        <w:t>abinõud tekkida võiva kahju vähendamiseks. Kui takistav asjaolu on ajutine, on kohustuse rikkumine vabandatav üksnes aja vältel, mil asjaolu takistas kohustuse täitmist.</w:t>
      </w:r>
    </w:p>
    <w:p w14:paraId="45C763B4" w14:textId="757E16C9" w:rsidR="000F1687" w:rsidRPr="00551061" w:rsidRDefault="000F1687" w:rsidP="0042722F">
      <w:pPr>
        <w:spacing w:line="360" w:lineRule="auto"/>
      </w:pPr>
      <w:r w:rsidRPr="00551061">
        <w:t>1</w:t>
      </w:r>
      <w:r w:rsidR="00587C14">
        <w:t>0</w:t>
      </w:r>
      <w:r w:rsidRPr="00551061">
        <w:t>.2. Pool, kelle tegevus lepingujärgsete kohustuste täitmisel on takistatud ettenägemata asjaolude tõttu, on kohustatud sellest viivitamata teatama teisele poolele vahenditega, mis tagavad teate kiireima edastamise, samas saates võimalusel välja teate ka kirjalikult.</w:t>
      </w:r>
    </w:p>
    <w:p w14:paraId="2DC7CCDC" w14:textId="77777777" w:rsidR="00910865" w:rsidRPr="004D1B5F" w:rsidRDefault="00910865" w:rsidP="0042722F">
      <w:pPr>
        <w:adjustRightInd w:val="0"/>
        <w:spacing w:line="360" w:lineRule="auto"/>
        <w:rPr>
          <w:b/>
          <w:bCs/>
          <w:sz w:val="16"/>
          <w:szCs w:val="16"/>
        </w:rPr>
      </w:pPr>
    </w:p>
    <w:p w14:paraId="107F04D2" w14:textId="492F11B9" w:rsidR="000F1687" w:rsidRPr="00551061" w:rsidRDefault="000F1687" w:rsidP="0042722F">
      <w:pPr>
        <w:adjustRightInd w:val="0"/>
        <w:spacing w:line="360" w:lineRule="auto"/>
        <w:rPr>
          <w:b/>
          <w:bCs/>
        </w:rPr>
      </w:pPr>
      <w:r w:rsidRPr="00551061">
        <w:rPr>
          <w:b/>
          <w:bCs/>
        </w:rPr>
        <w:t>1</w:t>
      </w:r>
      <w:r w:rsidR="00587C14">
        <w:rPr>
          <w:b/>
          <w:bCs/>
        </w:rPr>
        <w:t>1</w:t>
      </w:r>
      <w:r w:rsidR="00336275">
        <w:rPr>
          <w:b/>
          <w:bCs/>
        </w:rPr>
        <w:t xml:space="preserve">. </w:t>
      </w:r>
      <w:r w:rsidR="00FF4F98">
        <w:rPr>
          <w:b/>
          <w:bCs/>
        </w:rPr>
        <w:t>Pooltevahelised teated</w:t>
      </w:r>
    </w:p>
    <w:p w14:paraId="09EFE407" w14:textId="6D272E16" w:rsidR="006C2A88" w:rsidRDefault="000F1687" w:rsidP="0042722F">
      <w:pPr>
        <w:adjustRightInd w:val="0"/>
        <w:spacing w:line="360" w:lineRule="auto"/>
      </w:pPr>
      <w:r w:rsidRPr="00551061">
        <w:t>1</w:t>
      </w:r>
      <w:r w:rsidR="00587C14">
        <w:t>1</w:t>
      </w:r>
      <w:r w:rsidRPr="00551061">
        <w:t xml:space="preserve">.1. Kõik pooltevahelised teated seoses lepingu täitmisega esitatakse teisele poolele kirjalikult poolte lepingus fikseeritud aadressidel või mõnel muul aadressil, mida üks pool on teisele poolele kirjalikult teatavaks teinud. Kiireloomulistel juhtudel võidakse </w:t>
      </w:r>
      <w:r w:rsidR="006C2A88">
        <w:t xml:space="preserve">esmased </w:t>
      </w:r>
      <w:r w:rsidRPr="00551061">
        <w:t xml:space="preserve">teated edastada </w:t>
      </w:r>
      <w:r w:rsidR="006C2A88">
        <w:t xml:space="preserve">telefoni teel, </w:t>
      </w:r>
      <w:r w:rsidR="00910865" w:rsidRPr="00910865">
        <w:t xml:space="preserve">samas saates </w:t>
      </w:r>
      <w:r w:rsidR="00910865">
        <w:t xml:space="preserve">esimesel </w:t>
      </w:r>
      <w:r w:rsidR="00910865" w:rsidRPr="00910865">
        <w:t>võimalusel välja tea</w:t>
      </w:r>
      <w:r w:rsidR="00910865">
        <w:t xml:space="preserve">de </w:t>
      </w:r>
      <w:r w:rsidR="00910865" w:rsidRPr="00910865">
        <w:t>ka kirjalikult</w:t>
      </w:r>
      <w:r w:rsidR="006C2A88">
        <w:t>.</w:t>
      </w:r>
    </w:p>
    <w:p w14:paraId="3F7F45C7" w14:textId="3FD0D469" w:rsidR="000F1687" w:rsidRPr="00551061" w:rsidRDefault="000F1687" w:rsidP="0042722F">
      <w:pPr>
        <w:adjustRightInd w:val="0"/>
        <w:spacing w:line="360" w:lineRule="auto"/>
      </w:pPr>
      <w:r w:rsidRPr="00551061">
        <w:t>1</w:t>
      </w:r>
      <w:r w:rsidR="00587C14">
        <w:t>1</w:t>
      </w:r>
      <w:r w:rsidRPr="00551061">
        <w:t>.2. Kõik pooltevahelised teated loetakse üle antuks kirja või elektronposti kättesaamisest või allkirja vastu üleandmisel teise poole esindajale.</w:t>
      </w:r>
    </w:p>
    <w:p w14:paraId="10A4C7ED" w14:textId="271E9F5B" w:rsidR="000F1687" w:rsidRPr="00551061" w:rsidRDefault="000F1687" w:rsidP="0042722F">
      <w:pPr>
        <w:adjustRightInd w:val="0"/>
        <w:spacing w:line="360" w:lineRule="auto"/>
      </w:pPr>
      <w:r w:rsidRPr="00551061">
        <w:t>1</w:t>
      </w:r>
      <w:r w:rsidR="00587C14">
        <w:t>1</w:t>
      </w:r>
      <w:r w:rsidRPr="00551061">
        <w:t>.3. Poolte esindajad lepingu täitmisega seotud küsimustes on:</w:t>
      </w:r>
    </w:p>
    <w:p w14:paraId="1C968067" w14:textId="55706E8E" w:rsidR="000F1687" w:rsidRDefault="000F1687" w:rsidP="0042722F">
      <w:pPr>
        <w:spacing w:line="360" w:lineRule="auto"/>
      </w:pPr>
      <w:r w:rsidRPr="00551061">
        <w:t>1</w:t>
      </w:r>
      <w:r w:rsidR="00587C14">
        <w:t>1</w:t>
      </w:r>
      <w:r w:rsidRPr="00551061">
        <w:t>.3.1. Tellija</w:t>
      </w:r>
      <w:r>
        <w:t xml:space="preserve"> esindaja, </w:t>
      </w:r>
      <w:r w:rsidR="006C2A88">
        <w:t>Katrin Vene</w:t>
      </w:r>
      <w:r w:rsidRPr="00551061">
        <w:t>, tel +372</w:t>
      </w:r>
      <w:r w:rsidR="006C2A88">
        <w:t> </w:t>
      </w:r>
      <w:r w:rsidR="006C2A88" w:rsidRPr="006C2A88">
        <w:t>555</w:t>
      </w:r>
      <w:r w:rsidR="006C2A88">
        <w:t xml:space="preserve"> </w:t>
      </w:r>
      <w:r w:rsidR="006C2A88" w:rsidRPr="006C2A88">
        <w:t>12</w:t>
      </w:r>
      <w:r w:rsidR="006C2A88">
        <w:t xml:space="preserve"> </w:t>
      </w:r>
      <w:r w:rsidR="006C2A88" w:rsidRPr="006C2A88">
        <w:t>527</w:t>
      </w:r>
      <w:r>
        <w:t>,</w:t>
      </w:r>
      <w:r w:rsidRPr="00551061">
        <w:t xml:space="preserve"> e-mail</w:t>
      </w:r>
      <w:r>
        <w:t xml:space="preserve">: </w:t>
      </w:r>
      <w:r w:rsidR="006C2A88">
        <w:t>katrin.vene@raasiku.ee</w:t>
      </w:r>
    </w:p>
    <w:p w14:paraId="54C8B6D3" w14:textId="2F728772" w:rsidR="000F1687" w:rsidRPr="00551061" w:rsidRDefault="000F1687" w:rsidP="0042722F">
      <w:pPr>
        <w:adjustRightInd w:val="0"/>
        <w:spacing w:line="360" w:lineRule="auto"/>
      </w:pPr>
      <w:r w:rsidRPr="00551061">
        <w:t>1</w:t>
      </w:r>
      <w:r w:rsidR="00587C14">
        <w:t>1</w:t>
      </w:r>
      <w:r w:rsidRPr="00551061">
        <w:t>.3.2. Töövõtja</w:t>
      </w:r>
      <w:r>
        <w:t xml:space="preserve"> esindaja,</w:t>
      </w:r>
      <w:r w:rsidRPr="00551061">
        <w:t xml:space="preserve"> …………………………., tel ……………….., e-post …………………… </w:t>
      </w:r>
    </w:p>
    <w:p w14:paraId="4B9A7523" w14:textId="77777777" w:rsidR="004D1B5F" w:rsidRPr="004D1B5F" w:rsidRDefault="004D1B5F" w:rsidP="0042722F">
      <w:pPr>
        <w:adjustRightInd w:val="0"/>
        <w:spacing w:line="360" w:lineRule="auto"/>
        <w:rPr>
          <w:b/>
          <w:bCs/>
          <w:sz w:val="16"/>
          <w:szCs w:val="16"/>
        </w:rPr>
      </w:pPr>
    </w:p>
    <w:p w14:paraId="1EA48A98" w14:textId="59BD3B58" w:rsidR="000F1687" w:rsidRPr="00551061" w:rsidRDefault="000F1687" w:rsidP="0042722F">
      <w:pPr>
        <w:adjustRightInd w:val="0"/>
        <w:spacing w:line="360" w:lineRule="auto"/>
        <w:rPr>
          <w:b/>
          <w:bCs/>
        </w:rPr>
      </w:pPr>
      <w:r w:rsidRPr="00551061">
        <w:rPr>
          <w:b/>
          <w:bCs/>
        </w:rPr>
        <w:t>1</w:t>
      </w:r>
      <w:r w:rsidR="00587C14">
        <w:rPr>
          <w:b/>
          <w:bCs/>
        </w:rPr>
        <w:t>2</w:t>
      </w:r>
      <w:r w:rsidRPr="00551061">
        <w:rPr>
          <w:b/>
          <w:bCs/>
        </w:rPr>
        <w:t xml:space="preserve">. </w:t>
      </w:r>
      <w:r w:rsidR="00FF4F98">
        <w:rPr>
          <w:b/>
          <w:bCs/>
        </w:rPr>
        <w:t>Lõppsätted</w:t>
      </w:r>
    </w:p>
    <w:p w14:paraId="2965A803" w14:textId="739CC8AA" w:rsidR="000F1687" w:rsidRPr="00551061" w:rsidRDefault="000F1687" w:rsidP="0042722F">
      <w:pPr>
        <w:adjustRightInd w:val="0"/>
        <w:spacing w:line="360" w:lineRule="auto"/>
      </w:pPr>
      <w:r w:rsidRPr="00551061">
        <w:t>1</w:t>
      </w:r>
      <w:r w:rsidR="00910865">
        <w:t>2</w:t>
      </w:r>
      <w:r w:rsidRPr="00551061">
        <w:t>.1. Lepingus reguleerimata juhtudel juhindutakse Eesti Vabariigi kehtivatest seadustest ja teistest õigusaktidest.</w:t>
      </w:r>
    </w:p>
    <w:p w14:paraId="3BEB36CF" w14:textId="6BBD4DDE" w:rsidR="000F1687" w:rsidRPr="00551061" w:rsidRDefault="000F1687" w:rsidP="0042722F">
      <w:pPr>
        <w:adjustRightInd w:val="0"/>
        <w:spacing w:line="360" w:lineRule="auto"/>
      </w:pPr>
      <w:r w:rsidRPr="00551061">
        <w:t>1</w:t>
      </w:r>
      <w:r w:rsidR="00910865">
        <w:t>2</w:t>
      </w:r>
      <w:r w:rsidRPr="00551061">
        <w:t>.2. Lepingust tulenevad vaidlused lahendatakse poolte kokkuleppel, kui see osutub võimatuks, lahendatakse vaidlused kohtus.</w:t>
      </w:r>
    </w:p>
    <w:p w14:paraId="49A2741F" w14:textId="2F669D7B" w:rsidR="000F1687" w:rsidRDefault="000F1687" w:rsidP="0042722F">
      <w:pPr>
        <w:adjustRightInd w:val="0"/>
        <w:spacing w:line="360" w:lineRule="auto"/>
      </w:pPr>
      <w:r w:rsidRPr="00551061">
        <w:t>1</w:t>
      </w:r>
      <w:r w:rsidR="00910865">
        <w:t>2</w:t>
      </w:r>
      <w:r w:rsidRPr="00551061">
        <w:t>.3. Leping on sõlmitud digitaalselt.</w:t>
      </w:r>
    </w:p>
    <w:p w14:paraId="062F2579" w14:textId="77777777" w:rsidR="004D1B5F" w:rsidRPr="004D1B5F" w:rsidRDefault="004D1B5F" w:rsidP="0042722F">
      <w:pPr>
        <w:adjustRightInd w:val="0"/>
        <w:spacing w:line="360" w:lineRule="auto"/>
        <w:rPr>
          <w:b/>
          <w:bCs/>
          <w:sz w:val="16"/>
          <w:szCs w:val="16"/>
        </w:rPr>
      </w:pPr>
    </w:p>
    <w:p w14:paraId="5673E2BC" w14:textId="4F44F5C2" w:rsidR="000F1687" w:rsidRPr="00551061" w:rsidRDefault="000F1687" w:rsidP="0042722F">
      <w:pPr>
        <w:adjustRightInd w:val="0"/>
        <w:spacing w:line="360" w:lineRule="auto"/>
        <w:rPr>
          <w:b/>
          <w:bCs/>
        </w:rPr>
      </w:pPr>
      <w:r w:rsidRPr="00551061">
        <w:rPr>
          <w:b/>
          <w:bCs/>
        </w:rPr>
        <w:t>1</w:t>
      </w:r>
      <w:r w:rsidR="004D1B5F">
        <w:rPr>
          <w:b/>
          <w:bCs/>
        </w:rPr>
        <w:t>3</w:t>
      </w:r>
      <w:r w:rsidRPr="00551061">
        <w:rPr>
          <w:b/>
          <w:bCs/>
        </w:rPr>
        <w:t xml:space="preserve">. </w:t>
      </w:r>
      <w:r w:rsidR="00FF4F98">
        <w:rPr>
          <w:b/>
          <w:bCs/>
        </w:rPr>
        <w:t>Poolte andmed ja allkirjad</w:t>
      </w:r>
    </w:p>
    <w:p w14:paraId="2217E2EC" w14:textId="77777777" w:rsidR="004D1B5F" w:rsidRDefault="000F1687" w:rsidP="000F1687">
      <w:pPr>
        <w:adjustRightInd w:val="0"/>
        <w:spacing w:line="360" w:lineRule="auto"/>
        <w:rPr>
          <w:bCs/>
        </w:rPr>
      </w:pPr>
      <w:r w:rsidRPr="00551061">
        <w:rPr>
          <w:bCs/>
        </w:rPr>
        <w:t>Tellija</w:t>
      </w:r>
      <w:r w:rsidRPr="00551061">
        <w:rPr>
          <w:bCs/>
        </w:rPr>
        <w:tab/>
      </w:r>
    </w:p>
    <w:p w14:paraId="36CE34D1" w14:textId="0EE1458E" w:rsidR="000F1687" w:rsidRPr="004D1B5F" w:rsidRDefault="004D1B5F" w:rsidP="004D1B5F">
      <w:pPr>
        <w:spacing w:line="360" w:lineRule="auto"/>
      </w:pPr>
      <w:r>
        <w:t>Raasiku Vallavalitsus</w:t>
      </w:r>
      <w:r>
        <w:tab/>
      </w:r>
      <w:r>
        <w:tab/>
      </w:r>
      <w:r>
        <w:tab/>
      </w:r>
      <w:r>
        <w:tab/>
      </w:r>
      <w:r>
        <w:tab/>
      </w:r>
      <w:r>
        <w:tab/>
      </w:r>
      <w:r w:rsidR="000F1687" w:rsidRPr="00551061">
        <w:rPr>
          <w:bCs/>
        </w:rPr>
        <w:t>Töövõtja</w:t>
      </w:r>
    </w:p>
    <w:p w14:paraId="34024875" w14:textId="77777777" w:rsidR="00304330" w:rsidRDefault="00304330" w:rsidP="000F1687">
      <w:pPr>
        <w:adjustRightInd w:val="0"/>
        <w:spacing w:line="360" w:lineRule="auto"/>
        <w:rPr>
          <w:color w:val="404040"/>
        </w:rPr>
      </w:pPr>
    </w:p>
    <w:p w14:paraId="186CC92E" w14:textId="4CF02683" w:rsidR="000F1687" w:rsidRPr="00551061" w:rsidRDefault="000F1687" w:rsidP="000F1687">
      <w:pPr>
        <w:adjustRightInd w:val="0"/>
        <w:spacing w:line="360" w:lineRule="auto"/>
        <w:rPr>
          <w:color w:val="404040"/>
        </w:rPr>
      </w:pPr>
      <w:r w:rsidRPr="00551061">
        <w:rPr>
          <w:color w:val="404040"/>
        </w:rPr>
        <w:t>/allkirjastatud digitaalselt/</w:t>
      </w:r>
      <w:r w:rsidRPr="00551061">
        <w:rPr>
          <w:color w:val="404040"/>
        </w:rPr>
        <w:tab/>
      </w:r>
      <w:r w:rsidRPr="00551061">
        <w:rPr>
          <w:color w:val="404040"/>
        </w:rPr>
        <w:tab/>
      </w:r>
      <w:r w:rsidRPr="00551061">
        <w:rPr>
          <w:color w:val="404040"/>
        </w:rPr>
        <w:tab/>
      </w:r>
      <w:r w:rsidRPr="00551061">
        <w:rPr>
          <w:color w:val="404040"/>
        </w:rPr>
        <w:tab/>
      </w:r>
      <w:r w:rsidRPr="00551061">
        <w:rPr>
          <w:color w:val="404040"/>
        </w:rPr>
        <w:tab/>
        <w:t>/allkirjastatud digitaalselt/</w:t>
      </w:r>
    </w:p>
    <w:p w14:paraId="50D2D21D" w14:textId="77777777" w:rsidR="000F1687" w:rsidRPr="00551061" w:rsidRDefault="000F1687" w:rsidP="000F1687">
      <w:pPr>
        <w:spacing w:line="360" w:lineRule="auto"/>
      </w:pPr>
      <w:r>
        <w:t>Andre Sepp</w:t>
      </w:r>
      <w:r w:rsidRPr="00551061">
        <w:t xml:space="preserve">       </w:t>
      </w:r>
      <w:r w:rsidRPr="00551061">
        <w:tab/>
      </w:r>
      <w:r w:rsidRPr="00551061">
        <w:tab/>
      </w:r>
      <w:r w:rsidRPr="00551061">
        <w:tab/>
      </w:r>
      <w:r w:rsidRPr="00551061">
        <w:tab/>
      </w:r>
      <w:r w:rsidRPr="00551061">
        <w:tab/>
      </w:r>
      <w:r w:rsidRPr="00551061">
        <w:tab/>
        <w:t>………………….</w:t>
      </w:r>
    </w:p>
    <w:p w14:paraId="09693BB3" w14:textId="73360DB5" w:rsidR="004D1B5F" w:rsidRPr="00551061" w:rsidRDefault="000F1687">
      <w:pPr>
        <w:spacing w:line="360" w:lineRule="auto"/>
      </w:pPr>
      <w:r w:rsidRPr="00551061">
        <w:t>Vallavanem</w:t>
      </w:r>
      <w:r w:rsidRPr="00551061">
        <w:tab/>
      </w:r>
      <w:r w:rsidRPr="00551061">
        <w:tab/>
      </w:r>
      <w:r w:rsidRPr="00551061">
        <w:tab/>
      </w:r>
      <w:r w:rsidRPr="00551061">
        <w:tab/>
      </w:r>
      <w:r w:rsidRPr="00551061">
        <w:tab/>
      </w:r>
      <w:r w:rsidRPr="00551061">
        <w:tab/>
      </w:r>
      <w:r w:rsidRPr="00551061">
        <w:tab/>
        <w:t>juhatuse liige</w:t>
      </w:r>
    </w:p>
    <w:sectPr w:rsidR="004D1B5F" w:rsidRPr="00551061" w:rsidSect="00512FB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8447" w14:textId="77777777" w:rsidR="00955624" w:rsidRDefault="00955624" w:rsidP="00BD047E">
      <w:r>
        <w:separator/>
      </w:r>
    </w:p>
  </w:endnote>
  <w:endnote w:type="continuationSeparator" w:id="0">
    <w:p w14:paraId="780D3D51" w14:textId="77777777" w:rsidR="00955624" w:rsidRDefault="00955624" w:rsidP="00BD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DefSpecia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411954"/>
      <w:docPartObj>
        <w:docPartGallery w:val="Page Numbers (Bottom of Page)"/>
        <w:docPartUnique/>
      </w:docPartObj>
    </w:sdtPr>
    <w:sdtEndPr/>
    <w:sdtContent>
      <w:p w14:paraId="7E4BD1C3" w14:textId="77777777" w:rsidR="00BD047E" w:rsidRDefault="00BD047E">
        <w:pPr>
          <w:pStyle w:val="Jalus"/>
          <w:jc w:val="right"/>
        </w:pPr>
        <w:r>
          <w:fldChar w:fldCharType="begin"/>
        </w:r>
        <w:r>
          <w:instrText>PAGE   \* MERGEFORMAT</w:instrText>
        </w:r>
        <w:r>
          <w:fldChar w:fldCharType="separate"/>
        </w:r>
        <w:r w:rsidR="00EF53B1">
          <w:rPr>
            <w:noProof/>
          </w:rPr>
          <w:t>7</w:t>
        </w:r>
        <w:r>
          <w:fldChar w:fldCharType="end"/>
        </w:r>
      </w:p>
    </w:sdtContent>
  </w:sdt>
  <w:p w14:paraId="3DBB17F5" w14:textId="77777777" w:rsidR="00BD047E" w:rsidRDefault="00BD047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0986" w14:textId="77777777" w:rsidR="00955624" w:rsidRDefault="00955624" w:rsidP="00BD047E">
      <w:r>
        <w:separator/>
      </w:r>
    </w:p>
  </w:footnote>
  <w:footnote w:type="continuationSeparator" w:id="0">
    <w:p w14:paraId="3A60DD4A" w14:textId="77777777" w:rsidR="00955624" w:rsidRDefault="00955624" w:rsidP="00BD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918598A"/>
    <w:lvl w:ilvl="0">
      <w:start w:val="1"/>
      <w:numFmt w:val="bullet"/>
      <w:pStyle w:val="phitekst"/>
      <w:lvlText w:val=""/>
      <w:lvlJc w:val="left"/>
      <w:pPr>
        <w:tabs>
          <w:tab w:val="num" w:pos="643"/>
        </w:tabs>
        <w:ind w:left="643" w:hanging="360"/>
      </w:pPr>
      <w:rPr>
        <w:rFonts w:ascii="Symbol" w:hAnsi="Symbol" w:cs="Times New Roman" w:hint="default"/>
      </w:rPr>
    </w:lvl>
  </w:abstractNum>
  <w:abstractNum w:abstractNumId="1" w15:restartNumberingAfterBreak="0">
    <w:nsid w:val="06BF78DF"/>
    <w:multiLevelType w:val="multilevel"/>
    <w:tmpl w:val="BE6E3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616F2"/>
    <w:multiLevelType w:val="multilevel"/>
    <w:tmpl w:val="E02A4E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184"/>
    <w:multiLevelType w:val="multilevel"/>
    <w:tmpl w:val="5DEA476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ABE0FED"/>
    <w:multiLevelType w:val="hybridMultilevel"/>
    <w:tmpl w:val="B30E988A"/>
    <w:lvl w:ilvl="0" w:tplc="EEDE81BE">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EA187E"/>
    <w:multiLevelType w:val="multilevel"/>
    <w:tmpl w:val="F61E79C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70A37"/>
    <w:multiLevelType w:val="multilevel"/>
    <w:tmpl w:val="D2022A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6629B3"/>
    <w:multiLevelType w:val="multilevel"/>
    <w:tmpl w:val="BFB658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18209C"/>
    <w:multiLevelType w:val="multilevel"/>
    <w:tmpl w:val="5708684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1943AA"/>
    <w:multiLevelType w:val="multilevel"/>
    <w:tmpl w:val="9518595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7E7093"/>
    <w:multiLevelType w:val="hybridMultilevel"/>
    <w:tmpl w:val="5BD09C2A"/>
    <w:lvl w:ilvl="0" w:tplc="1FB603AC">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0A741EF"/>
    <w:multiLevelType w:val="multilevel"/>
    <w:tmpl w:val="4F7EF7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107F98"/>
    <w:multiLevelType w:val="hybridMultilevel"/>
    <w:tmpl w:val="16B8DE38"/>
    <w:lvl w:ilvl="0" w:tplc="1F08EFFC">
      <w:start w:val="8"/>
      <w:numFmt w:val="decimal"/>
      <w:lvlText w:val="%1."/>
      <w:lvlJc w:val="left"/>
      <w:pPr>
        <w:ind w:left="720" w:hanging="360"/>
      </w:pPr>
      <w:rPr>
        <w:rFonts w:hint="default"/>
        <w:b/>
      </w:rPr>
    </w:lvl>
    <w:lvl w:ilvl="1" w:tplc="AD10EC26">
      <w:start w:val="1"/>
      <w:numFmt w:val="decimal"/>
      <w:lvlText w:val="%2."/>
      <w:lvlJc w:val="left"/>
      <w:pPr>
        <w:ind w:left="1440" w:hanging="360"/>
      </w:pPr>
      <w:rPr>
        <w:rFonts w:ascii="Times New Roman" w:eastAsia="Times New Roman"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3F70E5F"/>
    <w:multiLevelType w:val="multilevel"/>
    <w:tmpl w:val="CBE81C64"/>
    <w:lvl w:ilvl="0">
      <w:start w:val="1"/>
      <w:numFmt w:val="decimal"/>
      <w:lvlText w:val="%1"/>
      <w:lvlJc w:val="left"/>
      <w:pPr>
        <w:ind w:left="1080" w:hanging="360"/>
      </w:pPr>
      <w:rPr>
        <w:rFonts w:hint="default"/>
        <w:b/>
      </w:rPr>
    </w:lvl>
    <w:lvl w:ilvl="1">
      <w:start w:va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6"/>
  </w:num>
  <w:num w:numId="3">
    <w:abstractNumId w:val="13"/>
  </w:num>
  <w:num w:numId="4">
    <w:abstractNumId w:val="5"/>
  </w:num>
  <w:num w:numId="5">
    <w:abstractNumId w:val="10"/>
  </w:num>
  <w:num w:numId="6">
    <w:abstractNumId w:val="4"/>
  </w:num>
  <w:num w:numId="7">
    <w:abstractNumId w:val="9"/>
  </w:num>
  <w:num w:numId="8">
    <w:abstractNumId w:val="1"/>
  </w:num>
  <w:num w:numId="9">
    <w:abstractNumId w:val="12"/>
  </w:num>
  <w:num w:numId="10">
    <w:abstractNumId w:val="3"/>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BE"/>
    <w:rsid w:val="00022B0E"/>
    <w:rsid w:val="00086CE0"/>
    <w:rsid w:val="000E5A91"/>
    <w:rsid w:val="000F1687"/>
    <w:rsid w:val="00102181"/>
    <w:rsid w:val="00121135"/>
    <w:rsid w:val="00130E38"/>
    <w:rsid w:val="0017238D"/>
    <w:rsid w:val="001B717D"/>
    <w:rsid w:val="001D7862"/>
    <w:rsid w:val="001E071A"/>
    <w:rsid w:val="001F0965"/>
    <w:rsid w:val="00216D59"/>
    <w:rsid w:val="002276E7"/>
    <w:rsid w:val="002464EC"/>
    <w:rsid w:val="00261197"/>
    <w:rsid w:val="002A2C88"/>
    <w:rsid w:val="002A7A06"/>
    <w:rsid w:val="00304330"/>
    <w:rsid w:val="00332084"/>
    <w:rsid w:val="00336275"/>
    <w:rsid w:val="003558A1"/>
    <w:rsid w:val="00360F04"/>
    <w:rsid w:val="003800CE"/>
    <w:rsid w:val="003A045C"/>
    <w:rsid w:val="003A1178"/>
    <w:rsid w:val="003A58D0"/>
    <w:rsid w:val="003E765D"/>
    <w:rsid w:val="0042722F"/>
    <w:rsid w:val="00443025"/>
    <w:rsid w:val="004B3800"/>
    <w:rsid w:val="004C6868"/>
    <w:rsid w:val="004D1B5F"/>
    <w:rsid w:val="004F5175"/>
    <w:rsid w:val="00512FBE"/>
    <w:rsid w:val="00541865"/>
    <w:rsid w:val="0054452C"/>
    <w:rsid w:val="00581964"/>
    <w:rsid w:val="00587C14"/>
    <w:rsid w:val="005A74D7"/>
    <w:rsid w:val="005B74A4"/>
    <w:rsid w:val="005C48DD"/>
    <w:rsid w:val="005C5040"/>
    <w:rsid w:val="005E75ED"/>
    <w:rsid w:val="005F2006"/>
    <w:rsid w:val="005F6F6E"/>
    <w:rsid w:val="00602A7B"/>
    <w:rsid w:val="0060482D"/>
    <w:rsid w:val="00641E2A"/>
    <w:rsid w:val="00685229"/>
    <w:rsid w:val="00685F88"/>
    <w:rsid w:val="0069594D"/>
    <w:rsid w:val="006B5972"/>
    <w:rsid w:val="006C2A88"/>
    <w:rsid w:val="006C69F4"/>
    <w:rsid w:val="006C6FED"/>
    <w:rsid w:val="006D1A3E"/>
    <w:rsid w:val="006E2B7B"/>
    <w:rsid w:val="006E532C"/>
    <w:rsid w:val="0074555A"/>
    <w:rsid w:val="00754166"/>
    <w:rsid w:val="00757785"/>
    <w:rsid w:val="00760337"/>
    <w:rsid w:val="007723EE"/>
    <w:rsid w:val="00796CB6"/>
    <w:rsid w:val="007A1851"/>
    <w:rsid w:val="007C3E64"/>
    <w:rsid w:val="00801A73"/>
    <w:rsid w:val="0082223A"/>
    <w:rsid w:val="00840C16"/>
    <w:rsid w:val="00884B48"/>
    <w:rsid w:val="0089179D"/>
    <w:rsid w:val="008C5E6D"/>
    <w:rsid w:val="008C7A4D"/>
    <w:rsid w:val="008F3CD0"/>
    <w:rsid w:val="00910865"/>
    <w:rsid w:val="00955624"/>
    <w:rsid w:val="00982030"/>
    <w:rsid w:val="00984DF0"/>
    <w:rsid w:val="009B43F5"/>
    <w:rsid w:val="009C40E2"/>
    <w:rsid w:val="009F239F"/>
    <w:rsid w:val="009F565B"/>
    <w:rsid w:val="00A04CB2"/>
    <w:rsid w:val="00A60DA3"/>
    <w:rsid w:val="00A71EF1"/>
    <w:rsid w:val="00AA2AAC"/>
    <w:rsid w:val="00AE2D0E"/>
    <w:rsid w:val="00B138DA"/>
    <w:rsid w:val="00B22C86"/>
    <w:rsid w:val="00B67005"/>
    <w:rsid w:val="00B802B5"/>
    <w:rsid w:val="00B83131"/>
    <w:rsid w:val="00BA11ED"/>
    <w:rsid w:val="00BA323D"/>
    <w:rsid w:val="00BC1037"/>
    <w:rsid w:val="00BD047E"/>
    <w:rsid w:val="00BE46DE"/>
    <w:rsid w:val="00BF4C44"/>
    <w:rsid w:val="00C1173E"/>
    <w:rsid w:val="00C67E00"/>
    <w:rsid w:val="00CA1EE9"/>
    <w:rsid w:val="00CD2507"/>
    <w:rsid w:val="00D00407"/>
    <w:rsid w:val="00D041B1"/>
    <w:rsid w:val="00D06B4B"/>
    <w:rsid w:val="00D41FFA"/>
    <w:rsid w:val="00D46E40"/>
    <w:rsid w:val="00D53277"/>
    <w:rsid w:val="00D55211"/>
    <w:rsid w:val="00D55BC7"/>
    <w:rsid w:val="00D720F2"/>
    <w:rsid w:val="00D8467C"/>
    <w:rsid w:val="00D9146F"/>
    <w:rsid w:val="00DD1BBA"/>
    <w:rsid w:val="00DF32D5"/>
    <w:rsid w:val="00E00A3F"/>
    <w:rsid w:val="00E01C44"/>
    <w:rsid w:val="00E04E62"/>
    <w:rsid w:val="00E530D6"/>
    <w:rsid w:val="00E57363"/>
    <w:rsid w:val="00E73B08"/>
    <w:rsid w:val="00E7475D"/>
    <w:rsid w:val="00E83E2F"/>
    <w:rsid w:val="00EA319D"/>
    <w:rsid w:val="00EB475A"/>
    <w:rsid w:val="00EC1AF8"/>
    <w:rsid w:val="00ED567D"/>
    <w:rsid w:val="00EF53B1"/>
    <w:rsid w:val="00F251AA"/>
    <w:rsid w:val="00F33318"/>
    <w:rsid w:val="00F63D4B"/>
    <w:rsid w:val="00F67F98"/>
    <w:rsid w:val="00F7234A"/>
    <w:rsid w:val="00F73674"/>
    <w:rsid w:val="00F829CD"/>
    <w:rsid w:val="00F936BA"/>
    <w:rsid w:val="00FE24E4"/>
    <w:rsid w:val="00FF1AD9"/>
    <w:rsid w:val="00FF4F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F183"/>
  <w15:chartTrackingRefBased/>
  <w15:docId w15:val="{35CAD191-AE77-49C6-B42C-13F60981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800CE"/>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Pealkiri2">
    <w:name w:val="heading 2"/>
    <w:basedOn w:val="Normaallaad"/>
    <w:next w:val="Normaallaad"/>
    <w:link w:val="Pealkiri2Mrk"/>
    <w:uiPriority w:val="9"/>
    <w:semiHidden/>
    <w:unhideWhenUsed/>
    <w:qFormat/>
    <w:rsid w:val="00512F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512FBE"/>
    <w:pPr>
      <w:tabs>
        <w:tab w:val="center" w:pos="4153"/>
        <w:tab w:val="right" w:pos="8306"/>
      </w:tabs>
    </w:pPr>
  </w:style>
  <w:style w:type="character" w:customStyle="1" w:styleId="PisMrk">
    <w:name w:val="Päis Märk"/>
    <w:basedOn w:val="Liguvaikefont"/>
    <w:link w:val="Pis"/>
    <w:uiPriority w:val="99"/>
    <w:rsid w:val="00512FBE"/>
    <w:rPr>
      <w:rFonts w:ascii="Times New Roman" w:eastAsia="Times New Roman" w:hAnsi="Times New Roman" w:cs="Times New Roman"/>
      <w:sz w:val="24"/>
      <w:szCs w:val="24"/>
      <w:lang w:eastAsia="et-EE"/>
    </w:rPr>
  </w:style>
  <w:style w:type="paragraph" w:styleId="Kehatekst">
    <w:name w:val="Body Text"/>
    <w:basedOn w:val="Normaallaad"/>
    <w:link w:val="KehatekstMrk"/>
    <w:rsid w:val="00512FBE"/>
  </w:style>
  <w:style w:type="character" w:customStyle="1" w:styleId="KehatekstMrk">
    <w:name w:val="Kehatekst Märk"/>
    <w:basedOn w:val="Liguvaikefont"/>
    <w:link w:val="Kehatekst"/>
    <w:rsid w:val="00512FBE"/>
    <w:rPr>
      <w:rFonts w:ascii="Times New Roman" w:eastAsia="Times New Roman" w:hAnsi="Times New Roman" w:cs="Times New Roman"/>
      <w:sz w:val="24"/>
      <w:szCs w:val="24"/>
      <w:lang w:eastAsia="et-EE"/>
    </w:rPr>
  </w:style>
  <w:style w:type="paragraph" w:customStyle="1" w:styleId="phitekst">
    <w:name w:val="põhitekst"/>
    <w:basedOn w:val="Pealkiri2"/>
    <w:rsid w:val="00512FBE"/>
    <w:pPr>
      <w:keepNext w:val="0"/>
      <w:keepLines w:val="0"/>
      <w:numPr>
        <w:ilvl w:val="1"/>
        <w:numId w:val="1"/>
      </w:numPr>
      <w:tabs>
        <w:tab w:val="clear" w:pos="643"/>
        <w:tab w:val="num" w:pos="576"/>
      </w:tabs>
      <w:spacing w:before="0"/>
      <w:ind w:left="578" w:hanging="578"/>
    </w:pPr>
    <w:rPr>
      <w:rFonts w:ascii="Times New Roman" w:eastAsia="Times New Roman" w:hAnsi="Times New Roman" w:cs="Times New Roman"/>
      <w:b/>
      <w:bCs/>
      <w:color w:val="auto"/>
      <w:sz w:val="24"/>
      <w:szCs w:val="24"/>
    </w:rPr>
  </w:style>
  <w:style w:type="character" w:customStyle="1" w:styleId="Pealkiri2Mrk">
    <w:name w:val="Pealkiri 2 Märk"/>
    <w:basedOn w:val="Liguvaikefont"/>
    <w:link w:val="Pealkiri2"/>
    <w:uiPriority w:val="9"/>
    <w:semiHidden/>
    <w:rsid w:val="00512FBE"/>
    <w:rPr>
      <w:rFonts w:asciiTheme="majorHAnsi" w:eastAsiaTheme="majorEastAsia" w:hAnsiTheme="majorHAnsi" w:cstheme="majorBidi"/>
      <w:color w:val="2E74B5" w:themeColor="accent1" w:themeShade="BF"/>
      <w:sz w:val="26"/>
      <w:szCs w:val="26"/>
      <w:lang w:eastAsia="et-EE"/>
    </w:rPr>
  </w:style>
  <w:style w:type="paragraph" w:styleId="Loendilik">
    <w:name w:val="List Paragraph"/>
    <w:basedOn w:val="Normaallaad"/>
    <w:uiPriority w:val="34"/>
    <w:qFormat/>
    <w:rsid w:val="00F7234A"/>
    <w:pPr>
      <w:ind w:left="720"/>
      <w:contextualSpacing/>
    </w:pPr>
  </w:style>
  <w:style w:type="character" w:styleId="Hperlink">
    <w:name w:val="Hyperlink"/>
    <w:basedOn w:val="Liguvaikefont"/>
    <w:uiPriority w:val="99"/>
    <w:unhideWhenUsed/>
    <w:rsid w:val="00F7234A"/>
    <w:rPr>
      <w:color w:val="0563C1" w:themeColor="hyperlink"/>
      <w:u w:val="single"/>
    </w:rPr>
  </w:style>
  <w:style w:type="paragraph" w:customStyle="1" w:styleId="Default">
    <w:name w:val="Default"/>
    <w:rsid w:val="00CA1EE9"/>
    <w:pPr>
      <w:autoSpaceDE w:val="0"/>
      <w:autoSpaceDN w:val="0"/>
      <w:adjustRightInd w:val="0"/>
      <w:spacing w:after="0" w:line="240" w:lineRule="auto"/>
    </w:pPr>
    <w:rPr>
      <w:rFonts w:ascii="Times New Roman" w:hAnsi="Times New Roman" w:cs="Times New Roman"/>
      <w:color w:val="000000"/>
      <w:sz w:val="24"/>
      <w:szCs w:val="24"/>
    </w:rPr>
  </w:style>
  <w:style w:type="paragraph" w:styleId="Jalus">
    <w:name w:val="footer"/>
    <w:basedOn w:val="Normaallaad"/>
    <w:link w:val="JalusMrk"/>
    <w:uiPriority w:val="99"/>
    <w:unhideWhenUsed/>
    <w:rsid w:val="00BD047E"/>
    <w:pPr>
      <w:tabs>
        <w:tab w:val="center" w:pos="4536"/>
        <w:tab w:val="right" w:pos="9072"/>
      </w:tabs>
    </w:pPr>
  </w:style>
  <w:style w:type="character" w:customStyle="1" w:styleId="JalusMrk">
    <w:name w:val="Jalus Märk"/>
    <w:basedOn w:val="Liguvaikefont"/>
    <w:link w:val="Jalus"/>
    <w:uiPriority w:val="99"/>
    <w:rsid w:val="00BD047E"/>
    <w:rPr>
      <w:rFonts w:ascii="Times New Roman" w:eastAsia="Times New Roman" w:hAnsi="Times New Roman" w:cs="Times New Roman"/>
      <w:sz w:val="24"/>
      <w:szCs w:val="24"/>
      <w:lang w:eastAsia="et-EE"/>
    </w:rPr>
  </w:style>
  <w:style w:type="table" w:styleId="Kontuurtabel">
    <w:name w:val="Table Grid"/>
    <w:basedOn w:val="Normaaltabel"/>
    <w:uiPriority w:val="39"/>
    <w:rsid w:val="00F7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6C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4B47-E309-4954-B431-E01E35F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1533</Words>
  <Characters>8739</Characters>
  <Application>Microsoft Office Word</Application>
  <DocSecurity>0</DocSecurity>
  <Lines>72</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Evelyn Velberk</cp:lastModifiedBy>
  <cp:revision>23</cp:revision>
  <dcterms:created xsi:type="dcterms:W3CDTF">2020-03-03T15:00:00Z</dcterms:created>
  <dcterms:modified xsi:type="dcterms:W3CDTF">2021-01-29T10:57:00Z</dcterms:modified>
</cp:coreProperties>
</file>